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9FD0C" w14:textId="349CCB3F" w:rsidR="00FD41B7" w:rsidRPr="00244770" w:rsidRDefault="00FD41B7" w:rsidP="0077694A">
      <w:pPr>
        <w:ind w:firstLine="709"/>
        <w:jc w:val="both"/>
      </w:pPr>
      <w:bookmarkStart w:id="0" w:name="_GoBack"/>
      <w:bookmarkEnd w:id="0"/>
      <w:r w:rsidRPr="00A7786A">
        <w:rPr>
          <w:color w:val="FF0000"/>
        </w:rPr>
        <w:t xml:space="preserve">                                    </w:t>
      </w:r>
    </w:p>
    <w:p w14:paraId="0C6D9978" w14:textId="77777777" w:rsidR="0093737A" w:rsidRPr="00244770" w:rsidRDefault="0093737A" w:rsidP="0093737A">
      <w:pPr>
        <w:shd w:val="clear" w:color="auto" w:fill="FFFFFF"/>
        <w:spacing w:line="280" w:lineRule="exact"/>
        <w:ind w:firstLine="5670"/>
        <w:jc w:val="both"/>
        <w:rPr>
          <w:sz w:val="30"/>
          <w:szCs w:val="30"/>
        </w:rPr>
      </w:pPr>
      <w:r w:rsidRPr="00244770">
        <w:rPr>
          <w:sz w:val="30"/>
          <w:szCs w:val="30"/>
        </w:rPr>
        <w:t>УТВЕРЖДЕНО</w:t>
      </w:r>
    </w:p>
    <w:p w14:paraId="63A5377B" w14:textId="77777777" w:rsidR="00977134" w:rsidRPr="00244770" w:rsidRDefault="0093737A" w:rsidP="0093737A">
      <w:pPr>
        <w:shd w:val="clear" w:color="auto" w:fill="FFFFFF"/>
        <w:spacing w:line="280" w:lineRule="exact"/>
        <w:ind w:left="5670"/>
        <w:rPr>
          <w:sz w:val="30"/>
          <w:szCs w:val="30"/>
        </w:rPr>
      </w:pPr>
      <w:r w:rsidRPr="00244770">
        <w:rPr>
          <w:sz w:val="30"/>
          <w:szCs w:val="30"/>
        </w:rPr>
        <w:t xml:space="preserve">Постановление Министерства </w:t>
      </w:r>
    </w:p>
    <w:p w14:paraId="544E4DF0" w14:textId="77777777" w:rsidR="0093737A" w:rsidRPr="00244770" w:rsidRDefault="0093737A" w:rsidP="0093737A">
      <w:pPr>
        <w:shd w:val="clear" w:color="auto" w:fill="FFFFFF"/>
        <w:spacing w:line="280" w:lineRule="exact"/>
        <w:ind w:left="5670"/>
        <w:rPr>
          <w:sz w:val="30"/>
          <w:szCs w:val="30"/>
        </w:rPr>
      </w:pPr>
      <w:r w:rsidRPr="00244770">
        <w:rPr>
          <w:sz w:val="30"/>
          <w:szCs w:val="30"/>
        </w:rPr>
        <w:t>связи и информатизации</w:t>
      </w:r>
    </w:p>
    <w:p w14:paraId="5B10CB60" w14:textId="77777777" w:rsidR="0093737A" w:rsidRPr="00244770" w:rsidRDefault="0093737A" w:rsidP="0093737A">
      <w:pPr>
        <w:shd w:val="clear" w:color="auto" w:fill="FFFFFF"/>
        <w:spacing w:line="280" w:lineRule="exact"/>
        <w:ind w:left="5670"/>
        <w:rPr>
          <w:sz w:val="30"/>
          <w:szCs w:val="30"/>
        </w:rPr>
      </w:pPr>
      <w:r w:rsidRPr="00244770">
        <w:rPr>
          <w:sz w:val="30"/>
          <w:szCs w:val="30"/>
        </w:rPr>
        <w:t>Республики Беларусь</w:t>
      </w:r>
    </w:p>
    <w:p w14:paraId="2E56FDE3" w14:textId="77777777" w:rsidR="0093737A" w:rsidRPr="00244770" w:rsidRDefault="00107EFD" w:rsidP="0093737A">
      <w:pPr>
        <w:shd w:val="clear" w:color="auto" w:fill="FFFFFF"/>
        <w:spacing w:line="280" w:lineRule="exact"/>
        <w:ind w:left="4950" w:firstLine="720"/>
        <w:jc w:val="both"/>
        <w:rPr>
          <w:sz w:val="30"/>
          <w:szCs w:val="30"/>
        </w:rPr>
      </w:pPr>
      <w:r>
        <w:rPr>
          <w:sz w:val="30"/>
          <w:szCs w:val="30"/>
        </w:rPr>
        <w:t>14</w:t>
      </w:r>
      <w:r w:rsidR="0093737A" w:rsidRPr="00244770">
        <w:rPr>
          <w:sz w:val="30"/>
          <w:szCs w:val="30"/>
        </w:rPr>
        <w:t>.1</w:t>
      </w:r>
      <w:r w:rsidR="00A7786A" w:rsidRPr="00244770">
        <w:rPr>
          <w:sz w:val="30"/>
          <w:szCs w:val="30"/>
        </w:rPr>
        <w:t>1</w:t>
      </w:r>
      <w:r w:rsidR="0093737A" w:rsidRPr="00244770">
        <w:rPr>
          <w:sz w:val="30"/>
          <w:szCs w:val="30"/>
        </w:rPr>
        <w:t>.202</w:t>
      </w:r>
      <w:r w:rsidR="00A7786A" w:rsidRPr="00244770">
        <w:rPr>
          <w:sz w:val="30"/>
          <w:szCs w:val="30"/>
        </w:rPr>
        <w:t>2</w:t>
      </w:r>
      <w:r w:rsidR="0093737A" w:rsidRPr="00244770">
        <w:rPr>
          <w:sz w:val="30"/>
          <w:szCs w:val="30"/>
        </w:rPr>
        <w:t xml:space="preserve">  № </w:t>
      </w:r>
      <w:r>
        <w:rPr>
          <w:sz w:val="30"/>
          <w:szCs w:val="30"/>
        </w:rPr>
        <w:t>23</w:t>
      </w:r>
    </w:p>
    <w:p w14:paraId="5A56C967" w14:textId="77777777" w:rsidR="00E0726F" w:rsidRPr="00244770" w:rsidRDefault="00E0726F" w:rsidP="0093737A">
      <w:pPr>
        <w:shd w:val="clear" w:color="auto" w:fill="FFFFFF"/>
        <w:spacing w:line="280" w:lineRule="exact"/>
        <w:ind w:left="4950" w:firstLine="720"/>
        <w:jc w:val="both"/>
        <w:rPr>
          <w:sz w:val="30"/>
          <w:szCs w:val="30"/>
        </w:rPr>
      </w:pPr>
      <w:r w:rsidRPr="00244770">
        <w:rPr>
          <w:sz w:val="30"/>
          <w:szCs w:val="30"/>
        </w:rPr>
        <w:t>Форма</w:t>
      </w:r>
    </w:p>
    <w:p w14:paraId="4E794963" w14:textId="77777777" w:rsidR="00FD41B7" w:rsidRPr="00244770" w:rsidRDefault="00FD41B7" w:rsidP="00FD41B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1"/>
      </w:tblGrid>
      <w:tr w:rsidR="00FD41B7" w:rsidRPr="00244770" w14:paraId="2F36D5CD" w14:textId="77777777" w:rsidTr="00FD41B7">
        <w:trPr>
          <w:jc w:val="center"/>
        </w:trPr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340F" w14:textId="77777777" w:rsidR="00FD41B7" w:rsidRPr="00244770" w:rsidRDefault="00FD41B7">
            <w:pPr>
              <w:pStyle w:val="1"/>
              <w:spacing w:before="60"/>
              <w:rPr>
                <w:b w:val="0"/>
                <w:sz w:val="20"/>
                <w:szCs w:val="20"/>
              </w:rPr>
            </w:pPr>
            <w:r w:rsidRPr="00244770">
              <w:rPr>
                <w:b w:val="0"/>
                <w:bCs w:val="0"/>
                <w:sz w:val="20"/>
              </w:rPr>
              <w:t>ВЕДОМСТВЕННАЯ ОТЧЕТНОСТЬ</w:t>
            </w:r>
          </w:p>
        </w:tc>
      </w:tr>
    </w:tbl>
    <w:p w14:paraId="65B4F5B5" w14:textId="77777777" w:rsidR="00FD41B7" w:rsidRPr="00244770" w:rsidRDefault="00FD41B7" w:rsidP="00FD41B7"/>
    <w:p w14:paraId="6A431198" w14:textId="77777777" w:rsidR="00FD41B7" w:rsidRPr="00244770" w:rsidRDefault="00FD41B7" w:rsidP="00FD41B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6"/>
      </w:tblGrid>
      <w:tr w:rsidR="00FD41B7" w:rsidRPr="00244770" w14:paraId="654682A6" w14:textId="77777777" w:rsidTr="00FD41B7">
        <w:trPr>
          <w:jc w:val="center"/>
        </w:trPr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E330" w14:textId="77777777" w:rsidR="00FD41B7" w:rsidRPr="00244770" w:rsidRDefault="00FD41B7">
            <w:pPr>
              <w:spacing w:before="40" w:after="120"/>
              <w:jc w:val="center"/>
            </w:pPr>
            <w:r w:rsidRPr="00244770">
              <w:t>ОТЧЕТ</w:t>
            </w:r>
            <w:r w:rsidRPr="00244770">
              <w:br/>
              <w:t>об обращениях граждан и юридических лиц</w:t>
            </w:r>
            <w:r w:rsidRPr="00244770">
              <w:br/>
              <w:t>за январь-__________________ 20___ г.</w:t>
            </w:r>
          </w:p>
        </w:tc>
      </w:tr>
      <w:tr w:rsidR="00FD41B7" w:rsidRPr="00244770" w14:paraId="25B85313" w14:textId="77777777" w:rsidTr="00FD41B7">
        <w:trPr>
          <w:trHeight w:val="57"/>
          <w:jc w:val="center"/>
        </w:trPr>
        <w:tc>
          <w:tcPr>
            <w:tcW w:w="7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F0ED1" w14:textId="77777777" w:rsidR="00FD41B7" w:rsidRPr="00244770" w:rsidRDefault="00FD41B7">
            <w:pPr>
              <w:jc w:val="center"/>
            </w:pPr>
          </w:p>
        </w:tc>
      </w:tr>
      <w:tr w:rsidR="00FD41B7" w:rsidRPr="00244770" w14:paraId="62D37081" w14:textId="77777777" w:rsidTr="00FD41B7">
        <w:trPr>
          <w:jc w:val="center"/>
        </w:trPr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D001" w14:textId="77777777" w:rsidR="00FD41B7" w:rsidRPr="00244770" w:rsidRDefault="00FD41B7">
            <w:pPr>
              <w:spacing w:before="120"/>
              <w:jc w:val="center"/>
            </w:pPr>
            <w:r w:rsidRPr="00244770">
              <w:t>ВОЗМОЖНО ПРЕДСТАВЛЕНИЕ В ЭЛЕКТРОННОМ ВИДЕ</w:t>
            </w:r>
          </w:p>
        </w:tc>
      </w:tr>
    </w:tbl>
    <w:p w14:paraId="64900344" w14:textId="77777777" w:rsidR="00FD41B7" w:rsidRPr="00244770" w:rsidRDefault="00FD41B7" w:rsidP="00FD41B7">
      <w:pPr>
        <w:rPr>
          <w:sz w:val="24"/>
          <w:szCs w:val="24"/>
        </w:rPr>
      </w:pPr>
    </w:p>
    <w:p w14:paraId="03DA31F5" w14:textId="77777777" w:rsidR="00FD41B7" w:rsidRPr="00244770" w:rsidRDefault="00FD41B7" w:rsidP="00FD41B7">
      <w:pPr>
        <w:rPr>
          <w:u w:val="single"/>
        </w:rPr>
      </w:pPr>
    </w:p>
    <w:tbl>
      <w:tblPr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2835"/>
        <w:gridCol w:w="2268"/>
        <w:gridCol w:w="283"/>
        <w:gridCol w:w="1843"/>
      </w:tblGrid>
      <w:tr w:rsidR="00FD41B7" w:rsidRPr="00244770" w14:paraId="319F0A8A" w14:textId="77777777" w:rsidTr="00D17C02">
        <w:trPr>
          <w:cantSplit/>
          <w:trHeight w:val="56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BB26D8" w14:textId="77777777" w:rsidR="00FD41B7" w:rsidRPr="00244770" w:rsidRDefault="00FD41B7" w:rsidP="00017724">
            <w:pPr>
              <w:spacing w:before="120"/>
              <w:jc w:val="center"/>
            </w:pPr>
            <w:r w:rsidRPr="00244770">
              <w:t>Кто представляет отчетность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CE1810" w14:textId="77777777" w:rsidR="00FD41B7" w:rsidRPr="00244770" w:rsidRDefault="00FD41B7" w:rsidP="00017724">
            <w:pPr>
              <w:spacing w:before="120"/>
              <w:jc w:val="center"/>
            </w:pPr>
            <w:r w:rsidRPr="00244770">
              <w:t>Кому представляется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7E17B8" w14:textId="77777777" w:rsidR="00FD41B7" w:rsidRPr="00244770" w:rsidRDefault="00FD41B7" w:rsidP="00017724">
            <w:pPr>
              <w:spacing w:before="120"/>
              <w:jc w:val="center"/>
            </w:pPr>
            <w:r w:rsidRPr="00244770">
              <w:t>Срок представления</w:t>
            </w:r>
          </w:p>
        </w:tc>
        <w:tc>
          <w:tcPr>
            <w:tcW w:w="283" w:type="dxa"/>
          </w:tcPr>
          <w:p w14:paraId="3360DC10" w14:textId="77777777" w:rsidR="00FD41B7" w:rsidRPr="00244770" w:rsidRDefault="00FD41B7" w:rsidP="00017724">
            <w:pPr>
              <w:spacing w:before="120"/>
              <w:jc w:val="center"/>
              <w:rPr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73312" w14:textId="77777777" w:rsidR="00FD41B7" w:rsidRPr="00244770" w:rsidRDefault="00FD41B7" w:rsidP="00017724">
            <w:pPr>
              <w:spacing w:before="120"/>
              <w:jc w:val="center"/>
            </w:pPr>
            <w:r w:rsidRPr="00244770">
              <w:t>Периодичность представления</w:t>
            </w:r>
          </w:p>
        </w:tc>
      </w:tr>
      <w:tr w:rsidR="00D17C02" w:rsidRPr="00244770" w14:paraId="7D3449E5" w14:textId="77777777" w:rsidTr="00D17C02">
        <w:trPr>
          <w:cantSplit/>
          <w:trHeight w:val="3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64112C" w14:textId="77777777" w:rsidR="00D17C02" w:rsidRPr="00244770" w:rsidRDefault="00D17C02" w:rsidP="001C38F9">
            <w:pPr>
              <w:pStyle w:val="21"/>
              <w:spacing w:after="0" w:line="240" w:lineRule="auto"/>
              <w:ind w:left="34" w:right="119"/>
              <w:jc w:val="center"/>
              <w:rPr>
                <w:u w:val="single"/>
              </w:rPr>
            </w:pPr>
            <w:r w:rsidRPr="00244770">
              <w:t>Филиалы организаций системы Министерства связи и информатизации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F391F0" w14:textId="77777777" w:rsidR="00D17C02" w:rsidRPr="00244770" w:rsidRDefault="00D17C02" w:rsidP="001C38F9">
            <w:pPr>
              <w:jc w:val="center"/>
              <w:rPr>
                <w:u w:val="single"/>
              </w:rPr>
            </w:pPr>
            <w:r w:rsidRPr="00244770">
              <w:t>Организациям системы Министерства связи и информатизации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326C92" w14:textId="77777777" w:rsidR="00D17C02" w:rsidRPr="00244770" w:rsidRDefault="00D17C02" w:rsidP="00017724">
            <w:pPr>
              <w:jc w:val="center"/>
              <w:rPr>
                <w:u w:val="single"/>
              </w:rPr>
            </w:pPr>
            <w:r w:rsidRPr="00244770">
              <w:t>7-го числа после отчетного периода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A7BE259" w14:textId="77777777" w:rsidR="00D17C02" w:rsidRPr="00244770" w:rsidRDefault="00D17C02" w:rsidP="00017724">
            <w:pPr>
              <w:jc w:val="center"/>
              <w:rPr>
                <w:u w:val="single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DA74AD9" w14:textId="77777777" w:rsidR="00D17C02" w:rsidRDefault="00D17C02" w:rsidP="00017724">
            <w:pPr>
              <w:jc w:val="center"/>
            </w:pPr>
          </w:p>
          <w:p w14:paraId="65EF2A7E" w14:textId="77777777" w:rsidR="00D17C02" w:rsidRDefault="00D17C02" w:rsidP="00017724">
            <w:pPr>
              <w:jc w:val="center"/>
            </w:pPr>
          </w:p>
          <w:p w14:paraId="233DFE70" w14:textId="77777777" w:rsidR="00D17C02" w:rsidRDefault="00D17C02" w:rsidP="00017724">
            <w:pPr>
              <w:jc w:val="center"/>
            </w:pPr>
          </w:p>
          <w:p w14:paraId="1C56E049" w14:textId="77777777" w:rsidR="00D17C02" w:rsidRDefault="00D17C02" w:rsidP="00017724">
            <w:pPr>
              <w:jc w:val="center"/>
            </w:pPr>
          </w:p>
          <w:p w14:paraId="4BE722F1" w14:textId="77777777" w:rsidR="00D17C02" w:rsidRPr="00244770" w:rsidRDefault="00D17C02" w:rsidP="00017724">
            <w:pPr>
              <w:jc w:val="center"/>
            </w:pPr>
            <w:r w:rsidRPr="00244770">
              <w:t>Квартальная</w:t>
            </w:r>
          </w:p>
        </w:tc>
      </w:tr>
      <w:tr w:rsidR="00D17C02" w:rsidRPr="00244770" w14:paraId="5A2ADA4D" w14:textId="77777777" w:rsidTr="00D17C02">
        <w:trPr>
          <w:cantSplit/>
          <w:trHeight w:val="53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03C7EE" w14:textId="77777777" w:rsidR="00D17C02" w:rsidRPr="00244770" w:rsidRDefault="00D17C02" w:rsidP="00017724">
            <w:pPr>
              <w:jc w:val="center"/>
              <w:rPr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9EB79" w14:textId="77777777" w:rsidR="00D17C02" w:rsidRPr="00244770" w:rsidRDefault="00D17C02" w:rsidP="00017724">
            <w:pPr>
              <w:jc w:val="center"/>
              <w:rPr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6B5E05" w14:textId="77777777" w:rsidR="00D17C02" w:rsidRPr="00244770" w:rsidRDefault="00D17C02" w:rsidP="00017724">
            <w:pPr>
              <w:jc w:val="center"/>
              <w:rPr>
                <w:u w:val="single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902B038" w14:textId="77777777" w:rsidR="00D17C02" w:rsidRPr="00244770" w:rsidRDefault="00D17C02" w:rsidP="00017724">
            <w:pPr>
              <w:jc w:val="center"/>
              <w:rPr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F3C59" w14:textId="77777777" w:rsidR="00D17C02" w:rsidRPr="00244770" w:rsidRDefault="00D17C02" w:rsidP="00017724">
            <w:pPr>
              <w:jc w:val="center"/>
            </w:pPr>
          </w:p>
        </w:tc>
      </w:tr>
      <w:tr w:rsidR="00D17C02" w:rsidRPr="00244770" w14:paraId="1D19561C" w14:textId="77777777" w:rsidTr="00D17C02">
        <w:trPr>
          <w:cantSplit/>
          <w:trHeight w:val="10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B01D" w14:textId="77777777" w:rsidR="00D17C02" w:rsidRPr="00244770" w:rsidRDefault="00D17C02" w:rsidP="00017724">
            <w:pPr>
              <w:jc w:val="center"/>
            </w:pPr>
          </w:p>
          <w:p w14:paraId="2A4210D8" w14:textId="77777777" w:rsidR="00D17C02" w:rsidRPr="00244770" w:rsidRDefault="00D17C02" w:rsidP="00017724">
            <w:pPr>
              <w:jc w:val="center"/>
            </w:pPr>
          </w:p>
          <w:p w14:paraId="438CECCF" w14:textId="77777777" w:rsidR="00D17C02" w:rsidRPr="00244770" w:rsidRDefault="00D17C02" w:rsidP="001C38F9">
            <w:pPr>
              <w:jc w:val="center"/>
            </w:pPr>
            <w:r w:rsidRPr="00244770">
              <w:t xml:space="preserve">Организации системы Министерства связи и информатизации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9FD6" w14:textId="77777777" w:rsidR="00D17C02" w:rsidRPr="00244770" w:rsidRDefault="00D17C02" w:rsidP="00017724">
            <w:pPr>
              <w:jc w:val="center"/>
            </w:pPr>
          </w:p>
          <w:p w14:paraId="25B19808" w14:textId="77777777" w:rsidR="00D17C02" w:rsidRPr="00244770" w:rsidRDefault="00D17C02" w:rsidP="00017724">
            <w:pPr>
              <w:jc w:val="center"/>
            </w:pPr>
          </w:p>
          <w:p w14:paraId="292222BB" w14:textId="77777777" w:rsidR="00D17C02" w:rsidRPr="00244770" w:rsidRDefault="00D17C02" w:rsidP="001C38F9">
            <w:pPr>
              <w:jc w:val="center"/>
            </w:pPr>
            <w:r w:rsidRPr="00244770">
              <w:t xml:space="preserve">Министерству связи и информатизации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1FC6" w14:textId="77777777" w:rsidR="00D17C02" w:rsidRPr="00244770" w:rsidRDefault="00D17C02" w:rsidP="00017724">
            <w:pPr>
              <w:jc w:val="center"/>
              <w:rPr>
                <w:u w:val="single"/>
              </w:rPr>
            </w:pPr>
            <w:r w:rsidRPr="00244770">
              <w:t>9-го числа после отчетного периода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31EBF7A" w14:textId="77777777" w:rsidR="00D17C02" w:rsidRPr="00244770" w:rsidRDefault="00D17C02" w:rsidP="00017724">
            <w:pPr>
              <w:jc w:val="center"/>
              <w:rPr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48F47" w14:textId="77777777" w:rsidR="00D17C02" w:rsidRPr="00244770" w:rsidRDefault="00D17C02" w:rsidP="00017724">
            <w:pPr>
              <w:jc w:val="center"/>
            </w:pPr>
          </w:p>
        </w:tc>
      </w:tr>
    </w:tbl>
    <w:p w14:paraId="7009364D" w14:textId="77777777" w:rsidR="00FD41B7" w:rsidRPr="00244770" w:rsidRDefault="00FD41B7" w:rsidP="0001772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FD41B7" w:rsidRPr="00244770" w14:paraId="09438035" w14:textId="77777777" w:rsidTr="00FD41B7">
        <w:trPr>
          <w:cantSplit/>
          <w:trHeight w:val="1755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528C7" w14:textId="77777777" w:rsidR="00FD41B7" w:rsidRPr="00244770" w:rsidRDefault="00FD41B7">
            <w:pPr>
              <w:spacing w:before="240" w:after="120" w:line="240" w:lineRule="exact"/>
              <w:rPr>
                <w:sz w:val="18"/>
                <w:szCs w:val="18"/>
              </w:rPr>
            </w:pPr>
            <w:r w:rsidRPr="00244770">
              <w:t>Наименование отчитывающейся организации</w:t>
            </w:r>
            <w:r w:rsidRPr="00244770">
              <w:rPr>
                <w:sz w:val="22"/>
                <w:szCs w:val="22"/>
              </w:rPr>
              <w:t xml:space="preserve"> _____________________________________</w:t>
            </w:r>
            <w:r w:rsidRPr="00244770">
              <w:rPr>
                <w:sz w:val="18"/>
                <w:szCs w:val="18"/>
              </w:rPr>
              <w:t>___________________________________________________________</w:t>
            </w:r>
          </w:p>
          <w:p w14:paraId="25AA1710" w14:textId="77777777" w:rsidR="00FD41B7" w:rsidRPr="00244770" w:rsidRDefault="00FD41B7">
            <w:pPr>
              <w:spacing w:before="120" w:after="120" w:line="240" w:lineRule="exact"/>
              <w:rPr>
                <w:sz w:val="16"/>
                <w:szCs w:val="16"/>
                <w:lang w:val="en-US"/>
              </w:rPr>
            </w:pPr>
            <w:r w:rsidRPr="00244770">
              <w:rPr>
                <w:sz w:val="18"/>
                <w:szCs w:val="18"/>
              </w:rPr>
              <w:t>_________________________________________________________________________________________</w:t>
            </w:r>
            <w:r w:rsidRPr="00244770">
              <w:rPr>
                <w:sz w:val="18"/>
                <w:szCs w:val="18"/>
                <w:lang w:val="en-US"/>
              </w:rPr>
              <w:t>________________</w:t>
            </w:r>
          </w:p>
        </w:tc>
      </w:tr>
    </w:tbl>
    <w:p w14:paraId="7D9A17FD" w14:textId="77777777" w:rsidR="00FD41B7" w:rsidRPr="00244770" w:rsidRDefault="00FD41B7" w:rsidP="00FD41B7">
      <w:pPr>
        <w:jc w:val="center"/>
        <w:rPr>
          <w:sz w:val="28"/>
          <w:szCs w:val="28"/>
        </w:rPr>
      </w:pPr>
    </w:p>
    <w:p w14:paraId="1B974198" w14:textId="77777777" w:rsidR="00FD41B7" w:rsidRPr="00244770" w:rsidRDefault="00FD41B7" w:rsidP="00FD41B7">
      <w:pPr>
        <w:jc w:val="center"/>
        <w:rPr>
          <w:sz w:val="28"/>
          <w:szCs w:val="28"/>
        </w:rPr>
      </w:pPr>
    </w:p>
    <w:p w14:paraId="14BC214A" w14:textId="77777777" w:rsidR="00FD41B7" w:rsidRPr="00244770" w:rsidRDefault="00FD41B7" w:rsidP="00FD41B7">
      <w:pPr>
        <w:jc w:val="center"/>
        <w:rPr>
          <w:sz w:val="28"/>
          <w:szCs w:val="28"/>
          <w:lang w:val="en-US"/>
        </w:rPr>
      </w:pPr>
    </w:p>
    <w:p w14:paraId="1055C8C9" w14:textId="77777777" w:rsidR="00FD41B7" w:rsidRPr="00244770" w:rsidRDefault="00FD41B7" w:rsidP="00FD41B7">
      <w:pPr>
        <w:jc w:val="center"/>
        <w:rPr>
          <w:sz w:val="28"/>
          <w:szCs w:val="28"/>
          <w:lang w:val="en-US"/>
        </w:rPr>
      </w:pPr>
    </w:p>
    <w:p w14:paraId="460483A3" w14:textId="77777777" w:rsidR="00FD41B7" w:rsidRPr="00244770" w:rsidRDefault="00FD41B7" w:rsidP="00FD41B7">
      <w:pPr>
        <w:jc w:val="center"/>
        <w:rPr>
          <w:sz w:val="28"/>
          <w:szCs w:val="28"/>
          <w:lang w:val="en-US"/>
        </w:rPr>
      </w:pPr>
    </w:p>
    <w:p w14:paraId="363ADC08" w14:textId="77777777" w:rsidR="00FD41B7" w:rsidRPr="00244770" w:rsidRDefault="00FD41B7" w:rsidP="00FD41B7">
      <w:pPr>
        <w:rPr>
          <w:sz w:val="28"/>
          <w:szCs w:val="28"/>
        </w:rPr>
        <w:sectPr w:rsidR="00FD41B7" w:rsidRPr="00244770" w:rsidSect="003A0C60">
          <w:headerReference w:type="default" r:id="rId8"/>
          <w:pgSz w:w="11907" w:h="16840"/>
          <w:pgMar w:top="426" w:right="708" w:bottom="1134" w:left="1134" w:header="357" w:footer="720" w:gutter="0"/>
          <w:cols w:space="720"/>
        </w:sectPr>
      </w:pPr>
    </w:p>
    <w:p w14:paraId="0B17F441" w14:textId="77777777" w:rsidR="00FD41B7" w:rsidRPr="00244770" w:rsidRDefault="00FD41B7" w:rsidP="00FD41B7">
      <w:pPr>
        <w:jc w:val="center"/>
      </w:pPr>
      <w:r w:rsidRPr="00244770">
        <w:lastRenderedPageBreak/>
        <w:t xml:space="preserve">РАЗДЕЛ </w:t>
      </w:r>
      <w:r w:rsidRPr="00244770">
        <w:rPr>
          <w:lang w:val="en-US"/>
        </w:rPr>
        <w:t>I</w:t>
      </w:r>
      <w:r w:rsidRPr="00244770">
        <w:br/>
        <w:t>СВЕДЕНИЯ ОБ ОБРАЩЕНИЯХ ГРАЖДАН И ЮРИДИЧЕСКИХ ЛИЦ</w:t>
      </w:r>
    </w:p>
    <w:p w14:paraId="310210D2" w14:textId="77777777" w:rsidR="00977134" w:rsidRPr="00244770" w:rsidRDefault="00977134" w:rsidP="00977134">
      <w:pPr>
        <w:spacing w:line="240" w:lineRule="exact"/>
        <w:ind w:right="-142"/>
        <w:jc w:val="right"/>
      </w:pPr>
    </w:p>
    <w:p w14:paraId="374C0C66" w14:textId="77777777" w:rsidR="00FD41B7" w:rsidRPr="00244770" w:rsidRDefault="00977134" w:rsidP="005C7F88">
      <w:pPr>
        <w:spacing w:line="240" w:lineRule="exact"/>
        <w:ind w:right="-142"/>
        <w:jc w:val="right"/>
      </w:pPr>
      <w:r w:rsidRPr="00244770">
        <w:t xml:space="preserve">     </w:t>
      </w:r>
      <w:r w:rsidR="005C7F88" w:rsidRPr="00244770">
        <w:t xml:space="preserve"> </w:t>
      </w:r>
      <w:r w:rsidR="00FD41B7" w:rsidRPr="00244770">
        <w:t>Таблица 1</w:t>
      </w:r>
    </w:p>
    <w:p w14:paraId="7B848329" w14:textId="77777777" w:rsidR="00FD41B7" w:rsidRPr="00244770" w:rsidRDefault="00FD41B7" w:rsidP="00FD41B7">
      <w:pPr>
        <w:spacing w:line="240" w:lineRule="exact"/>
        <w:jc w:val="right"/>
        <w:rPr>
          <w:lang w:val="en-US"/>
        </w:rPr>
      </w:pPr>
      <w:r w:rsidRPr="00244770">
        <w:t>единиц</w:t>
      </w:r>
    </w:p>
    <w:tbl>
      <w:tblPr>
        <w:tblW w:w="16019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79"/>
        <w:gridCol w:w="590"/>
        <w:gridCol w:w="698"/>
        <w:gridCol w:w="719"/>
        <w:gridCol w:w="779"/>
        <w:gridCol w:w="771"/>
        <w:gridCol w:w="810"/>
        <w:gridCol w:w="733"/>
        <w:gridCol w:w="686"/>
        <w:gridCol w:w="867"/>
        <w:gridCol w:w="719"/>
        <w:gridCol w:w="902"/>
        <w:gridCol w:w="953"/>
        <w:gridCol w:w="670"/>
        <w:gridCol w:w="622"/>
        <w:gridCol w:w="567"/>
        <w:gridCol w:w="691"/>
        <w:gridCol w:w="586"/>
      </w:tblGrid>
      <w:tr w:rsidR="00FD41B7" w:rsidRPr="00244770" w14:paraId="51A65980" w14:textId="77777777" w:rsidTr="005C7F88">
        <w:trPr>
          <w:trHeight w:val="433"/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A8C17E" w14:textId="77777777" w:rsidR="00FD41B7" w:rsidRPr="00244770" w:rsidRDefault="00FD41B7">
            <w:pPr>
              <w:pStyle w:val="table10"/>
              <w:spacing w:line="220" w:lineRule="exact"/>
              <w:ind w:left="-6" w:firstLine="6"/>
              <w:jc w:val="center"/>
            </w:pPr>
            <w:r w:rsidRPr="00244770">
              <w:t> </w:t>
            </w:r>
          </w:p>
        </w:tc>
        <w:tc>
          <w:tcPr>
            <w:tcW w:w="130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D384" w14:textId="77777777" w:rsidR="00FD41B7" w:rsidRPr="00244770" w:rsidRDefault="00FD41B7">
            <w:pPr>
              <w:pStyle w:val="table10"/>
              <w:spacing w:line="220" w:lineRule="exact"/>
              <w:ind w:left="-163"/>
              <w:jc w:val="center"/>
            </w:pPr>
            <w:r w:rsidRPr="00244770">
              <w:t>Поступило обращений, единиц</w:t>
            </w:r>
          </w:p>
        </w:tc>
      </w:tr>
      <w:tr w:rsidR="00FD41B7" w:rsidRPr="00244770" w14:paraId="7D5B04B6" w14:textId="77777777" w:rsidTr="00977134">
        <w:trPr>
          <w:trHeight w:val="240"/>
          <w:tblHeader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6893" w14:textId="77777777" w:rsidR="00FD41B7" w:rsidRPr="00244770" w:rsidRDefault="00FD41B7"/>
        </w:tc>
        <w:tc>
          <w:tcPr>
            <w:tcW w:w="105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ECD0E2" w14:textId="77777777" w:rsidR="00FD41B7" w:rsidRPr="00244770" w:rsidRDefault="00FD41B7" w:rsidP="00017724">
            <w:pPr>
              <w:pStyle w:val="table10"/>
              <w:spacing w:line="220" w:lineRule="exact"/>
              <w:ind w:left="-163"/>
              <w:jc w:val="center"/>
            </w:pPr>
            <w:r w:rsidRPr="00244770">
              <w:t>в Минсвязи</w:t>
            </w:r>
          </w:p>
        </w:tc>
        <w:tc>
          <w:tcPr>
            <w:tcW w:w="24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1CC8" w14:textId="77777777" w:rsidR="00FD41B7" w:rsidRPr="00244770" w:rsidRDefault="00FD41B7">
            <w:pPr>
              <w:pStyle w:val="table10"/>
              <w:spacing w:line="220" w:lineRule="exact"/>
              <w:ind w:left="-163"/>
              <w:jc w:val="center"/>
            </w:pPr>
            <w:r w:rsidRPr="00244770">
              <w:t>в организации</w:t>
            </w:r>
          </w:p>
        </w:tc>
      </w:tr>
      <w:tr w:rsidR="00FD41B7" w:rsidRPr="00244770" w14:paraId="033DD9E3" w14:textId="77777777" w:rsidTr="00977134">
        <w:trPr>
          <w:trHeight w:val="240"/>
          <w:tblHeader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B514" w14:textId="77777777" w:rsidR="00FD41B7" w:rsidRPr="00244770" w:rsidRDefault="00FD41B7"/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7698" w14:textId="77777777" w:rsidR="00FD41B7" w:rsidRPr="00244770" w:rsidRDefault="00FD41B7" w:rsidP="009E407A">
            <w:pPr>
              <w:pStyle w:val="table10"/>
              <w:spacing w:line="240" w:lineRule="exact"/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письменных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4CC8" w14:textId="77777777" w:rsidR="00FD41B7" w:rsidRPr="00244770" w:rsidRDefault="00FD41B7" w:rsidP="009E407A">
            <w:pPr>
              <w:pStyle w:val="table10"/>
              <w:spacing w:line="240" w:lineRule="exact"/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устных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6AE7" w14:textId="77777777" w:rsidR="00FD41B7" w:rsidRPr="00244770" w:rsidRDefault="00FD41B7" w:rsidP="009E407A">
            <w:pPr>
              <w:pStyle w:val="table10"/>
              <w:spacing w:line="240" w:lineRule="exact"/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электронных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D603" w14:textId="77777777" w:rsidR="00FD41B7" w:rsidRPr="00244770" w:rsidRDefault="00FD41B7" w:rsidP="00977134">
            <w:pPr>
              <w:pStyle w:val="table10"/>
              <w:spacing w:line="240" w:lineRule="exact"/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всего</w:t>
            </w:r>
          </w:p>
        </w:tc>
        <w:tc>
          <w:tcPr>
            <w:tcW w:w="6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36D7" w14:textId="77777777" w:rsidR="00FD41B7" w:rsidRPr="00244770" w:rsidRDefault="00FD41B7" w:rsidP="00017724">
            <w:pPr>
              <w:pStyle w:val="table10"/>
              <w:spacing w:line="240" w:lineRule="exact"/>
              <w:ind w:left="-57" w:right="-57"/>
              <w:jc w:val="center"/>
            </w:pPr>
            <w:r w:rsidRPr="00244770">
              <w:t>в том числе из регионов (письменные/устные)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EB926C" w14:textId="77777777" w:rsidR="00977134" w:rsidRPr="00244770" w:rsidRDefault="00FD41B7" w:rsidP="00977134">
            <w:pPr>
              <w:pStyle w:val="table10"/>
              <w:spacing w:line="240" w:lineRule="exact"/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 xml:space="preserve">из </w:t>
            </w:r>
          </w:p>
          <w:p w14:paraId="475D1B8A" w14:textId="77777777" w:rsidR="00FD41B7" w:rsidRPr="00244770" w:rsidRDefault="00FD41B7" w:rsidP="009E407A">
            <w:pPr>
              <w:pStyle w:val="table10"/>
              <w:spacing w:line="240" w:lineRule="exact"/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выше</w:t>
            </w:r>
            <w:r w:rsidRPr="00244770">
              <w:rPr>
                <w:spacing w:val="-8"/>
              </w:rPr>
              <w:br/>
              <w:t>стоящих органов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62F6" w14:textId="77777777" w:rsidR="00FD41B7" w:rsidRPr="00244770" w:rsidRDefault="00FD41B7" w:rsidP="009E407A">
            <w:pPr>
              <w:pStyle w:val="table10"/>
              <w:spacing w:line="240" w:lineRule="exact"/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п</w:t>
            </w:r>
            <w:r w:rsidR="009E407A" w:rsidRPr="00244770">
              <w:rPr>
                <w:spacing w:val="-8"/>
              </w:rPr>
              <w:t>ов</w:t>
            </w:r>
            <w:r w:rsidRPr="00244770">
              <w:rPr>
                <w:spacing w:val="-8"/>
              </w:rPr>
              <w:t>торных</w:t>
            </w:r>
          </w:p>
        </w:tc>
        <w:tc>
          <w:tcPr>
            <w:tcW w:w="24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4B6F" w14:textId="77777777" w:rsidR="00FD41B7" w:rsidRPr="00244770" w:rsidRDefault="00FD41B7" w:rsidP="00977134">
            <w:pPr>
              <w:spacing w:line="240" w:lineRule="exact"/>
              <w:ind w:left="-57" w:right="-57"/>
            </w:pPr>
          </w:p>
        </w:tc>
      </w:tr>
      <w:tr w:rsidR="00FD41B7" w:rsidRPr="00244770" w14:paraId="184420FE" w14:textId="77777777" w:rsidTr="00977134">
        <w:trPr>
          <w:trHeight w:val="240"/>
          <w:tblHeader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96E7" w14:textId="77777777" w:rsidR="00FD41B7" w:rsidRPr="00244770" w:rsidRDefault="00FD41B7"/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1A07" w14:textId="77777777" w:rsidR="00FD41B7" w:rsidRPr="00244770" w:rsidRDefault="00FD41B7" w:rsidP="00977134">
            <w:pPr>
              <w:spacing w:line="240" w:lineRule="exact"/>
              <w:ind w:left="-57" w:right="-57"/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3D8F" w14:textId="77777777" w:rsidR="00FD41B7" w:rsidRPr="00244770" w:rsidRDefault="00FD41B7" w:rsidP="00977134">
            <w:pPr>
              <w:spacing w:line="240" w:lineRule="exact"/>
              <w:ind w:left="-57" w:right="-57"/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6793" w14:textId="77777777" w:rsidR="00FD41B7" w:rsidRPr="00244770" w:rsidRDefault="00FD41B7" w:rsidP="00977134">
            <w:pPr>
              <w:spacing w:line="240" w:lineRule="exact"/>
              <w:ind w:left="-57" w:right="-57"/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36F6" w14:textId="77777777" w:rsidR="00FD41B7" w:rsidRPr="00244770" w:rsidRDefault="00FD41B7" w:rsidP="00977134">
            <w:pPr>
              <w:spacing w:line="240" w:lineRule="exact"/>
              <w:ind w:left="-57" w:right="-57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5CEC" w14:textId="77777777" w:rsidR="00FD41B7" w:rsidRPr="00244770" w:rsidRDefault="009E407A" w:rsidP="009E407A">
            <w:pPr>
              <w:pStyle w:val="table10"/>
              <w:spacing w:line="240" w:lineRule="exact"/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Брест</w:t>
            </w:r>
            <w:r w:rsidR="00FD41B7" w:rsidRPr="00244770">
              <w:rPr>
                <w:spacing w:val="-8"/>
              </w:rPr>
              <w:t>ская обл.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B69B" w14:textId="77777777" w:rsidR="00FD41B7" w:rsidRPr="00244770" w:rsidRDefault="00FD41B7" w:rsidP="009E407A">
            <w:pPr>
              <w:pStyle w:val="table10"/>
              <w:spacing w:line="240" w:lineRule="exact"/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Витебская обл.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2F4E" w14:textId="77777777" w:rsidR="00FD41B7" w:rsidRPr="00244770" w:rsidRDefault="00FD41B7" w:rsidP="009E407A">
            <w:pPr>
              <w:pStyle w:val="table10"/>
              <w:spacing w:line="240" w:lineRule="exact"/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Гомельская обл.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7264" w14:textId="77777777" w:rsidR="00FD41B7" w:rsidRPr="00244770" w:rsidRDefault="00FD41B7" w:rsidP="009E407A">
            <w:pPr>
              <w:pStyle w:val="table10"/>
              <w:spacing w:line="240" w:lineRule="exact"/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Гродненская обл.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42DE" w14:textId="77777777" w:rsidR="00FD41B7" w:rsidRPr="00244770" w:rsidRDefault="00FD41B7" w:rsidP="009E407A">
            <w:pPr>
              <w:pStyle w:val="table10"/>
              <w:spacing w:line="240" w:lineRule="exact"/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Минская обл.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FEA4" w14:textId="77777777" w:rsidR="00FD41B7" w:rsidRPr="00244770" w:rsidRDefault="00FD41B7" w:rsidP="009E407A">
            <w:pPr>
              <w:pStyle w:val="table10"/>
              <w:spacing w:line="240" w:lineRule="exact"/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Могилевская обл.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91B4" w14:textId="77777777" w:rsidR="00FD41B7" w:rsidRPr="00244770" w:rsidRDefault="00FD41B7" w:rsidP="00977134">
            <w:pPr>
              <w:pStyle w:val="table10"/>
              <w:spacing w:line="240" w:lineRule="exact"/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город Минск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5BBD" w14:textId="77777777" w:rsidR="00FD41B7" w:rsidRPr="00244770" w:rsidRDefault="00FD41B7" w:rsidP="00977134">
            <w:pPr>
              <w:pStyle w:val="table10"/>
              <w:spacing w:line="240" w:lineRule="exact"/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из-за пределов</w:t>
            </w:r>
          </w:p>
          <w:p w14:paraId="35454817" w14:textId="77777777" w:rsidR="00FD41B7" w:rsidRPr="00244770" w:rsidRDefault="00D17C02" w:rsidP="009E407A">
            <w:pPr>
              <w:pStyle w:val="table10"/>
              <w:spacing w:line="240" w:lineRule="exact"/>
              <w:ind w:left="-57" w:right="-57"/>
              <w:jc w:val="center"/>
              <w:rPr>
                <w:spacing w:val="-8"/>
              </w:rPr>
            </w:pPr>
            <w:r>
              <w:rPr>
                <w:spacing w:val="-8"/>
              </w:rPr>
              <w:t>Р</w:t>
            </w:r>
            <w:r w:rsidR="00FD41B7" w:rsidRPr="00244770">
              <w:rPr>
                <w:spacing w:val="-8"/>
              </w:rPr>
              <w:t>еспублики</w:t>
            </w:r>
            <w:r>
              <w:rPr>
                <w:spacing w:val="-8"/>
              </w:rPr>
              <w:t xml:space="preserve"> Беларусь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5972" w14:textId="77777777" w:rsidR="00FD41B7" w:rsidRPr="00244770" w:rsidRDefault="00FD41B7" w:rsidP="00977134">
            <w:pPr>
              <w:spacing w:line="240" w:lineRule="exact"/>
              <w:ind w:left="-57" w:right="-57"/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4202" w14:textId="77777777" w:rsidR="00FD41B7" w:rsidRPr="00244770" w:rsidRDefault="00FD41B7" w:rsidP="00977134">
            <w:pPr>
              <w:spacing w:line="240" w:lineRule="exact"/>
              <w:ind w:left="-57" w:right="-57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98072B" w14:textId="77777777" w:rsidR="00FD41B7" w:rsidRPr="00244770" w:rsidRDefault="005C7F88" w:rsidP="009E407A">
            <w:pPr>
              <w:pStyle w:val="table10"/>
              <w:spacing w:line="240" w:lineRule="exact"/>
              <w:ind w:left="57" w:right="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пись</w:t>
            </w:r>
            <w:r w:rsidR="009E407A" w:rsidRPr="00244770">
              <w:rPr>
                <w:spacing w:val="-8"/>
              </w:rPr>
              <w:t>мен</w:t>
            </w:r>
            <w:r w:rsidR="00FD41B7" w:rsidRPr="00244770">
              <w:rPr>
                <w:spacing w:val="-8"/>
              </w:rPr>
              <w:t>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B831" w14:textId="77777777" w:rsidR="00FD41B7" w:rsidRPr="00244770" w:rsidRDefault="00FD41B7" w:rsidP="009E407A">
            <w:pPr>
              <w:pStyle w:val="table10"/>
              <w:spacing w:line="240" w:lineRule="exact"/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устных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F2C9" w14:textId="77777777" w:rsidR="00FD41B7" w:rsidRPr="00244770" w:rsidRDefault="00FD41B7" w:rsidP="009E407A">
            <w:pPr>
              <w:pStyle w:val="table10"/>
              <w:spacing w:line="240" w:lineRule="exact"/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электронных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F1B2" w14:textId="77777777" w:rsidR="00FD41B7" w:rsidRPr="00244770" w:rsidRDefault="00FD41B7" w:rsidP="00977134">
            <w:pPr>
              <w:pStyle w:val="table10"/>
              <w:spacing w:line="240" w:lineRule="exact"/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 xml:space="preserve"> всего</w:t>
            </w:r>
          </w:p>
        </w:tc>
      </w:tr>
      <w:tr w:rsidR="00FD41B7" w:rsidRPr="00244770" w14:paraId="4F73979F" w14:textId="77777777" w:rsidTr="00977134">
        <w:trPr>
          <w:trHeight w:val="2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7643" w14:textId="77777777" w:rsidR="00FD41B7" w:rsidRPr="00244770" w:rsidRDefault="00FD41B7">
            <w:pPr>
              <w:pStyle w:val="table10"/>
              <w:spacing w:line="220" w:lineRule="exact"/>
              <w:jc w:val="center"/>
            </w:pPr>
            <w:r w:rsidRPr="00244770">
              <w:t>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6F8E7B" w14:textId="77777777" w:rsidR="00FD41B7" w:rsidRPr="00244770" w:rsidRDefault="00FD41B7">
            <w:pPr>
              <w:pStyle w:val="table10"/>
              <w:spacing w:line="220" w:lineRule="exact"/>
              <w:ind w:left="-163"/>
              <w:jc w:val="center"/>
            </w:pPr>
            <w:r w:rsidRPr="00244770"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B9C99D" w14:textId="77777777" w:rsidR="00FD41B7" w:rsidRPr="00244770" w:rsidRDefault="00FD41B7">
            <w:pPr>
              <w:pStyle w:val="table10"/>
              <w:spacing w:line="220" w:lineRule="exact"/>
              <w:ind w:left="-163"/>
              <w:jc w:val="center"/>
            </w:pPr>
            <w:r w:rsidRPr="00244770"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78906F" w14:textId="77777777" w:rsidR="00FD41B7" w:rsidRPr="00244770" w:rsidRDefault="00FD41B7">
            <w:pPr>
              <w:pStyle w:val="table10"/>
              <w:spacing w:line="220" w:lineRule="exact"/>
              <w:ind w:left="-163"/>
              <w:jc w:val="center"/>
            </w:pPr>
            <w:r w:rsidRPr="00244770"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49CAAA" w14:textId="77777777" w:rsidR="00FD41B7" w:rsidRPr="00244770" w:rsidRDefault="00FD41B7">
            <w:pPr>
              <w:pStyle w:val="table10"/>
              <w:spacing w:line="220" w:lineRule="exact"/>
              <w:ind w:left="-163"/>
              <w:jc w:val="center"/>
            </w:pPr>
            <w:r w:rsidRPr="00244770"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F0BB84" w14:textId="77777777" w:rsidR="00FD41B7" w:rsidRPr="00244770" w:rsidRDefault="00FD41B7">
            <w:pPr>
              <w:pStyle w:val="table10"/>
              <w:spacing w:line="220" w:lineRule="exact"/>
              <w:ind w:left="-163"/>
              <w:jc w:val="center"/>
            </w:pPr>
            <w:r w:rsidRPr="00244770"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569609" w14:textId="77777777" w:rsidR="00FD41B7" w:rsidRPr="00244770" w:rsidRDefault="00FD41B7">
            <w:pPr>
              <w:pStyle w:val="table10"/>
              <w:spacing w:line="220" w:lineRule="exact"/>
              <w:ind w:left="-163"/>
              <w:jc w:val="center"/>
            </w:pPr>
            <w:r w:rsidRPr="00244770"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C6C45E" w14:textId="77777777" w:rsidR="00FD41B7" w:rsidRPr="00244770" w:rsidRDefault="00FD41B7">
            <w:pPr>
              <w:pStyle w:val="table10"/>
              <w:spacing w:line="220" w:lineRule="exact"/>
              <w:ind w:left="-163"/>
              <w:jc w:val="center"/>
            </w:pPr>
            <w:r w:rsidRPr="00244770"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680F9B" w14:textId="77777777" w:rsidR="00FD41B7" w:rsidRPr="00244770" w:rsidRDefault="00FD41B7">
            <w:pPr>
              <w:pStyle w:val="table10"/>
              <w:spacing w:line="220" w:lineRule="exact"/>
              <w:ind w:left="-163"/>
              <w:jc w:val="center"/>
            </w:pPr>
            <w:r w:rsidRPr="00244770"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2B95C3" w14:textId="77777777" w:rsidR="00FD41B7" w:rsidRPr="00244770" w:rsidRDefault="00FD41B7">
            <w:pPr>
              <w:pStyle w:val="table10"/>
              <w:spacing w:line="220" w:lineRule="exact"/>
              <w:ind w:left="-163"/>
              <w:jc w:val="center"/>
            </w:pPr>
            <w:r w:rsidRPr="00244770"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1D1543" w14:textId="77777777" w:rsidR="00FD41B7" w:rsidRPr="00244770" w:rsidRDefault="00FD41B7">
            <w:pPr>
              <w:pStyle w:val="table10"/>
              <w:spacing w:line="220" w:lineRule="exact"/>
              <w:ind w:left="-163"/>
              <w:jc w:val="center"/>
            </w:pPr>
            <w:r w:rsidRPr="00244770">
              <w:t>10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C56064" w14:textId="77777777" w:rsidR="00FD41B7" w:rsidRPr="00244770" w:rsidRDefault="00FD41B7">
            <w:pPr>
              <w:pStyle w:val="table10"/>
              <w:spacing w:line="220" w:lineRule="exact"/>
              <w:ind w:left="-163"/>
              <w:jc w:val="center"/>
            </w:pPr>
            <w:r w:rsidRPr="00244770">
              <w:t>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0FA6E1" w14:textId="77777777" w:rsidR="00FD41B7" w:rsidRPr="00244770" w:rsidRDefault="00FD41B7">
            <w:pPr>
              <w:pStyle w:val="table10"/>
              <w:spacing w:line="220" w:lineRule="exact"/>
              <w:ind w:left="-163"/>
              <w:jc w:val="center"/>
            </w:pPr>
            <w:r w:rsidRPr="00244770">
              <w:t>12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81FBAD" w14:textId="77777777" w:rsidR="00FD41B7" w:rsidRPr="00244770" w:rsidRDefault="00FD41B7">
            <w:pPr>
              <w:pStyle w:val="table10"/>
              <w:spacing w:line="220" w:lineRule="exact"/>
              <w:ind w:left="-163"/>
              <w:jc w:val="center"/>
            </w:pPr>
            <w:r w:rsidRPr="00244770">
              <w:t>13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A0F1F1" w14:textId="77777777" w:rsidR="00FD41B7" w:rsidRPr="00244770" w:rsidRDefault="00FD41B7">
            <w:pPr>
              <w:pStyle w:val="table10"/>
              <w:spacing w:line="220" w:lineRule="exact"/>
              <w:ind w:left="-163"/>
              <w:jc w:val="center"/>
            </w:pPr>
            <w:r w:rsidRPr="00244770">
              <w:t>14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6E7914" w14:textId="77777777" w:rsidR="00FD41B7" w:rsidRPr="00244770" w:rsidRDefault="00FD41B7">
            <w:pPr>
              <w:pStyle w:val="table10"/>
              <w:spacing w:line="220" w:lineRule="exact"/>
              <w:ind w:left="-163"/>
              <w:jc w:val="center"/>
            </w:pPr>
            <w:r w:rsidRPr="00244770"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27B588" w14:textId="77777777" w:rsidR="00FD41B7" w:rsidRPr="00244770" w:rsidRDefault="00FD41B7">
            <w:pPr>
              <w:pStyle w:val="table10"/>
              <w:spacing w:line="220" w:lineRule="exact"/>
              <w:ind w:left="-163"/>
              <w:jc w:val="center"/>
            </w:pPr>
            <w:r w:rsidRPr="00244770"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6BDDE6" w14:textId="77777777" w:rsidR="00FD41B7" w:rsidRPr="00244770" w:rsidRDefault="00FD41B7">
            <w:pPr>
              <w:pStyle w:val="table10"/>
              <w:spacing w:line="220" w:lineRule="exact"/>
              <w:ind w:left="-163"/>
              <w:jc w:val="center"/>
            </w:pPr>
            <w:r w:rsidRPr="00244770">
              <w:t>17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2CA2EF" w14:textId="77777777" w:rsidR="00FD41B7" w:rsidRPr="00244770" w:rsidRDefault="00FD41B7">
            <w:pPr>
              <w:pStyle w:val="table10"/>
              <w:spacing w:line="220" w:lineRule="exact"/>
              <w:ind w:left="-163"/>
              <w:jc w:val="center"/>
            </w:pPr>
            <w:r w:rsidRPr="00244770">
              <w:t>18</w:t>
            </w:r>
          </w:p>
        </w:tc>
      </w:tr>
      <w:tr w:rsidR="00FD41B7" w:rsidRPr="00244770" w14:paraId="498C69CC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7EB6" w14:textId="77777777" w:rsidR="00FD41B7" w:rsidRPr="00244770" w:rsidRDefault="00FD41B7">
            <w:pPr>
              <w:tabs>
                <w:tab w:val="left" w:pos="9639"/>
              </w:tabs>
              <w:spacing w:before="40" w:line="220" w:lineRule="exact"/>
            </w:pPr>
            <w:r w:rsidRPr="00244770">
              <w:t>Отчетный период – всего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5DEB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CE63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8DBD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6BDB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903E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86AE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9BE3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21FF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1091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79B3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971B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CDEF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3516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6867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0E62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A7A7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8798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AEB2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</w:tr>
      <w:tr w:rsidR="00FD41B7" w:rsidRPr="00244770" w14:paraId="0EF98B26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9226" w14:textId="77777777" w:rsidR="00FD41B7" w:rsidRPr="00244770" w:rsidRDefault="00FD41B7">
            <w:pPr>
              <w:tabs>
                <w:tab w:val="left" w:pos="9639"/>
              </w:tabs>
              <w:spacing w:before="20" w:line="220" w:lineRule="exact"/>
              <w:ind w:left="284"/>
            </w:pPr>
            <w:r w:rsidRPr="00244770">
              <w:t>из них: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A89E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860E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AEB9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CDFF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9C87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CA27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0F41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1CA5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B275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225D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2FAD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D80A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DD7F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21EC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2A2A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7115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1690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65E3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</w:tr>
      <w:tr w:rsidR="00FD41B7" w:rsidRPr="00244770" w14:paraId="6C815B0F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5BED80" w14:textId="77777777" w:rsidR="00FD41B7" w:rsidRPr="00244770" w:rsidRDefault="00FD41B7">
            <w:pPr>
              <w:pStyle w:val="table10"/>
              <w:spacing w:line="220" w:lineRule="exact"/>
              <w:ind w:left="284"/>
            </w:pPr>
            <w:r w:rsidRPr="00244770">
              <w:t>Почтовая деятельность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2FFE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0D1F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379F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A1FF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8310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D905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644C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A29F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9AD9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6770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0AE8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3E48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3026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12BA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54D0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92D2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63E0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6A55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  <w:r w:rsidRPr="00244770">
              <w:t> </w:t>
            </w:r>
          </w:p>
        </w:tc>
      </w:tr>
      <w:tr w:rsidR="00FD41B7" w:rsidRPr="00244770" w14:paraId="406DDF88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8F3CAB" w14:textId="77777777" w:rsidR="00FD41B7" w:rsidRPr="00244770" w:rsidRDefault="00FD41B7">
            <w:pPr>
              <w:pStyle w:val="table10"/>
              <w:spacing w:line="220" w:lineRule="exact"/>
              <w:ind w:left="284"/>
            </w:pPr>
            <w:r w:rsidRPr="00244770">
              <w:t>Телеграфная связь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74D7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3331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C761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B1DA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E876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E846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9CCB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F60E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517E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36D5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6435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295B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61B9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C693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D06C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A933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E339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E11C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4374D519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253A20" w14:textId="77777777" w:rsidR="00FD41B7" w:rsidRPr="00244770" w:rsidRDefault="00FD41B7">
            <w:pPr>
              <w:pStyle w:val="table10"/>
              <w:spacing w:line="220" w:lineRule="exact"/>
              <w:ind w:left="284"/>
            </w:pPr>
            <w:r w:rsidRPr="00244770">
              <w:t>Предоставление доступа к местной телефонной сети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3AFA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72F5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06FD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EF39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34D4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7A45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7418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A38F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8B39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EDA3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5229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D4C8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CD3B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21D8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43B3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1293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5FFB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FCAD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533D3B48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1FEEC1" w14:textId="77777777" w:rsidR="00FD41B7" w:rsidRPr="00244770" w:rsidRDefault="00FD41B7">
            <w:pPr>
              <w:pStyle w:val="table10"/>
              <w:spacing w:line="220" w:lineRule="exact"/>
              <w:ind w:left="284"/>
            </w:pPr>
            <w:r w:rsidRPr="00244770">
              <w:t>Телефонная связь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757A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B618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9AED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65C4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F1AA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DA8F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71B9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9406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76D4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824C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85E1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E196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1731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8F7B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3464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CBB4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8B15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717E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54A1A8E0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1819BC" w14:textId="77777777" w:rsidR="00FD41B7" w:rsidRPr="00244770" w:rsidRDefault="00FD41B7">
            <w:pPr>
              <w:pStyle w:val="table10"/>
              <w:spacing w:line="220" w:lineRule="exact"/>
              <w:ind w:left="567"/>
            </w:pPr>
            <w:r w:rsidRPr="00244770">
              <w:t xml:space="preserve">в том числе: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046A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3F44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E04D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C211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E54A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2A10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9386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5B42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C920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C202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9E4F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2849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4938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8EC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DBE3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5E7C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92A1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16F8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3CA278F8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D870BD" w14:textId="77777777" w:rsidR="00FD41B7" w:rsidRPr="00244770" w:rsidRDefault="00FD41B7">
            <w:pPr>
              <w:pStyle w:val="table10"/>
              <w:spacing w:line="220" w:lineRule="exact"/>
              <w:ind w:left="567"/>
            </w:pPr>
            <w:r w:rsidRPr="00244770">
              <w:t>в сети стационарной электросвязи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9FAE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BF7A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91CF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9D36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0DB5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A2FF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E7DB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948F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11F1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3B79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7C33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93C9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679C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B542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7921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B575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365A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05DF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4801358E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079590" w14:textId="77777777" w:rsidR="00FD41B7" w:rsidRPr="00244770" w:rsidRDefault="00FD41B7">
            <w:pPr>
              <w:pStyle w:val="table10"/>
              <w:spacing w:line="220" w:lineRule="exact"/>
              <w:ind w:left="567"/>
            </w:pPr>
            <w:r w:rsidRPr="00244770">
              <w:t>в сети сотовой подвижной электросвязи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19C7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D45D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C5E0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0437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89E3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AA57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A4E8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430E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57BF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18F5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4E9E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F037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4A1F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5F08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9FBB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A283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5C18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E92C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066886FB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7065F2" w14:textId="77777777" w:rsidR="00FD41B7" w:rsidRPr="00244770" w:rsidRDefault="00FD41B7">
            <w:pPr>
              <w:pStyle w:val="table10"/>
              <w:spacing w:line="220" w:lineRule="exact"/>
              <w:ind w:left="284"/>
            </w:pPr>
            <w:r w:rsidRPr="00244770">
              <w:t>Передача данных и телематические услуги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3DB3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CBE6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0E92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C86B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A10D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5A46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022F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B002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1B38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045E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5F03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CD38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BDDA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4047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B780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7C27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C0B9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6BC0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69547050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0EF943" w14:textId="77777777" w:rsidR="00FD41B7" w:rsidRPr="00244770" w:rsidRDefault="00FD41B7">
            <w:pPr>
              <w:pStyle w:val="table10"/>
              <w:spacing w:line="220" w:lineRule="exact"/>
              <w:ind w:left="567"/>
            </w:pPr>
            <w:r w:rsidRPr="00244770">
              <w:t xml:space="preserve">в том числе: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D746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67C9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66E0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876E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5A29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BDA5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51B9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1639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5E84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CB88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FA02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FF04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1B42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9066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8374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E452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10F7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B179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615858F0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65AE76" w14:textId="77777777" w:rsidR="00FD41B7" w:rsidRPr="00244770" w:rsidRDefault="00FD41B7">
            <w:pPr>
              <w:pStyle w:val="table10"/>
              <w:spacing w:line="220" w:lineRule="exact"/>
              <w:ind w:left="567"/>
            </w:pPr>
            <w:r w:rsidRPr="00244770">
              <w:t>в сети стационарной электросвязи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2D94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7698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7C12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A951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77B8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163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098A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CC92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DEDD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ABAB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A7F6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6B31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062F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1D57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6ABA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4818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92F8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0CC3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219A6FD6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58D71E" w14:textId="77777777" w:rsidR="00FD41B7" w:rsidRPr="00244770" w:rsidRDefault="00FD41B7">
            <w:pPr>
              <w:pStyle w:val="table10"/>
              <w:spacing w:line="220" w:lineRule="exact"/>
              <w:ind w:left="567"/>
            </w:pPr>
            <w:r w:rsidRPr="00244770">
              <w:t>в сети сотовой подвижной электросвязи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14AE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351D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686D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067C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A56E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4771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A914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3AF9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46EE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E6F9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C33D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CE71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940A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3345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AF0D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6A47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0A88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DEC2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4F27EA20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C13763" w14:textId="77777777" w:rsidR="00FD41B7" w:rsidRPr="00244770" w:rsidRDefault="00FD41B7">
            <w:pPr>
              <w:pStyle w:val="table10"/>
              <w:spacing w:line="220" w:lineRule="exact"/>
              <w:ind w:left="284"/>
            </w:pPr>
            <w:r w:rsidRPr="00244770">
              <w:t>Звуковое и телевизионное вещание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6B83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5FB5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8C90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595E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539E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C25F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9720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7AB8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CADD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6E43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E897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C98D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108B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8115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D638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F619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EF4B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F89D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702944DB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4DB27A" w14:textId="77777777" w:rsidR="00FD41B7" w:rsidRPr="00244770" w:rsidRDefault="00FD41B7">
            <w:pPr>
              <w:pStyle w:val="table10"/>
              <w:spacing w:line="220" w:lineRule="exact"/>
              <w:ind w:left="284"/>
            </w:pPr>
            <w:r w:rsidRPr="00244770">
              <w:t>По вопросам расчетов за услуги электросвязи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DEE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7B23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D86B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6931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5CD9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C295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9C2A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D130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FBA4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9FB4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8AEB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301D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95AE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1680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07DA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24B5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0F4E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F8FB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5BC7C374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437C8B" w14:textId="77777777" w:rsidR="00FD41B7" w:rsidRPr="00244770" w:rsidRDefault="00FD41B7">
            <w:pPr>
              <w:pStyle w:val="table10"/>
              <w:spacing w:line="220" w:lineRule="exact"/>
              <w:ind w:left="567"/>
            </w:pPr>
            <w:r w:rsidRPr="00244770">
              <w:t xml:space="preserve">в том числе: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DCB6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1A98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0875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4E76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E293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10CA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F80C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BC31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7DB5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662D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B6BF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A892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B5DA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49F0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5440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EB54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C3EC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0382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77C98B46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A22078" w14:textId="77777777" w:rsidR="00FD41B7" w:rsidRPr="00244770" w:rsidRDefault="00FD41B7">
            <w:pPr>
              <w:pStyle w:val="table10"/>
              <w:spacing w:line="220" w:lineRule="exact"/>
              <w:ind w:left="567"/>
            </w:pPr>
            <w:r w:rsidRPr="00244770">
              <w:t>в сети стационарной электросвязи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4619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0374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5171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318E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F506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D3EC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D9E8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752C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026F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396D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D958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E78C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CDD4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215A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69E1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B7EB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932A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A354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16AB9492" w14:textId="77777777" w:rsidTr="005C7F88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F106" w14:textId="77777777" w:rsidR="00FD41B7" w:rsidRPr="00244770" w:rsidRDefault="00FD41B7">
            <w:pPr>
              <w:pStyle w:val="table10"/>
              <w:spacing w:line="220" w:lineRule="exact"/>
              <w:ind w:left="567"/>
            </w:pPr>
            <w:r w:rsidRPr="00244770">
              <w:t>в сети сотовой подвижной электросвязи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B189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A650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22B7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B169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E002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8066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B308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290D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AD54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5E55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BB91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928B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C8BA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6CAA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956F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A039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8AB1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89F7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680F2188" w14:textId="77777777" w:rsidTr="005C7F88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58D0" w14:textId="77777777" w:rsidR="00FD41B7" w:rsidRPr="00244770" w:rsidRDefault="00FD41B7">
            <w:pPr>
              <w:pStyle w:val="table10"/>
              <w:spacing w:line="220" w:lineRule="exact"/>
              <w:ind w:left="284"/>
            </w:pPr>
            <w:r w:rsidRPr="00244770">
              <w:t>По другим вопросам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F111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0281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E571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EEBD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94CB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13DF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2B74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EA98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AF63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36E3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851E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BED6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F6F5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0592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98F4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B5E2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7EE9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7CF7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4468EAF3" w14:textId="77777777" w:rsidTr="005C7F88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650AC" w14:textId="77777777" w:rsidR="00FD41B7" w:rsidRPr="00244770" w:rsidRDefault="00FD41B7" w:rsidP="005C7F88">
            <w:pPr>
              <w:tabs>
                <w:tab w:val="left" w:pos="9639"/>
              </w:tabs>
              <w:spacing w:before="40" w:line="220" w:lineRule="exact"/>
              <w:ind w:left="284"/>
            </w:pPr>
            <w:r w:rsidRPr="00244770">
              <w:t>Соответствующий период прошлого года – всего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1B06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911B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8AEE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BD56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77EE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C489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ADA6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93E5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96DC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5C49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37F0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D869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10E2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9741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87D5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D2F4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C556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4D4E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4B8C3334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0A533C" w14:textId="77777777" w:rsidR="00FD41B7" w:rsidRPr="00244770" w:rsidRDefault="00FD41B7">
            <w:pPr>
              <w:tabs>
                <w:tab w:val="left" w:pos="9639"/>
              </w:tabs>
              <w:spacing w:line="220" w:lineRule="exact"/>
              <w:ind w:left="567"/>
            </w:pPr>
            <w:r w:rsidRPr="00244770">
              <w:t>из них: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7C7F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E234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CDDA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0D8C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8A38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75C0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2191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84E3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D277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FBC6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B696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8424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47DA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56F4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A90B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EB6D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9215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0A1C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62EA33C6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9523F0" w14:textId="77777777" w:rsidR="00FD41B7" w:rsidRPr="00244770" w:rsidRDefault="00FD41B7">
            <w:pPr>
              <w:pStyle w:val="table10"/>
              <w:spacing w:line="220" w:lineRule="exact"/>
              <w:ind w:left="567"/>
            </w:pPr>
            <w:r w:rsidRPr="00244770">
              <w:t>Почтовая деятельность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0840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6ED1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1992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DC0F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196D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52D7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D38B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6B20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9A58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0930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60D1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24F5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A270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8056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3C2F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B5E5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E021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252A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61F62732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D121F9" w14:textId="77777777" w:rsidR="00FD41B7" w:rsidRPr="00244770" w:rsidRDefault="00FD41B7">
            <w:pPr>
              <w:pStyle w:val="table10"/>
              <w:spacing w:line="220" w:lineRule="exact"/>
              <w:ind w:left="567"/>
            </w:pPr>
            <w:r w:rsidRPr="00244770">
              <w:t>Телеграфная связь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12EA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7139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80CD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113F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769E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6C33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B2DC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90D1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8936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BEB7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47F8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E504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A06D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51A2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A39C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6F2F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4A52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FDF4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6CF1F09A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4A9908" w14:textId="77777777" w:rsidR="00FD41B7" w:rsidRPr="00244770" w:rsidRDefault="00FD41B7">
            <w:pPr>
              <w:pStyle w:val="table10"/>
              <w:spacing w:line="220" w:lineRule="exact"/>
              <w:ind w:left="567"/>
            </w:pPr>
            <w:r w:rsidRPr="00244770">
              <w:t>Предоставление доступа к местной телефонной сети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DA90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9C18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1AE3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6000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ACF6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450C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AD2E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8E89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0B7F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D310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FA8C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A80E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F267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4288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2C55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86FD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78CE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484A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1726E851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A84067" w14:textId="77777777" w:rsidR="00FD41B7" w:rsidRPr="00244770" w:rsidRDefault="00FD41B7">
            <w:pPr>
              <w:pStyle w:val="table10"/>
              <w:spacing w:line="220" w:lineRule="exact"/>
              <w:ind w:left="567"/>
            </w:pPr>
            <w:r w:rsidRPr="00244770">
              <w:t>Телефонная связь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B7E0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E4E0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5001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17B8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D9A1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DB50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6C8B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F52B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5642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07AB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1C2E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F3B9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CD1C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8067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E1C4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F264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C803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03CB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1F459440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AB341B" w14:textId="77777777" w:rsidR="00FD41B7" w:rsidRPr="00244770" w:rsidRDefault="00FD41B7">
            <w:pPr>
              <w:pStyle w:val="table10"/>
              <w:spacing w:line="220" w:lineRule="exact"/>
              <w:ind w:left="567"/>
            </w:pPr>
            <w:r w:rsidRPr="00244770">
              <w:t xml:space="preserve">в том числе: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AD0F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6A4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AF77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58FB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72B8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DE84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3FC6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5C4E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F4CB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0273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D04B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A4F2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C267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CC17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7572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6B02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1C61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8C04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4D3E60AB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552C06" w14:textId="77777777" w:rsidR="00FD41B7" w:rsidRPr="00244770" w:rsidRDefault="00FD41B7">
            <w:pPr>
              <w:pStyle w:val="table10"/>
              <w:spacing w:line="220" w:lineRule="exact"/>
              <w:ind w:left="851"/>
            </w:pPr>
            <w:r w:rsidRPr="00244770">
              <w:t>в сети стационарной электросвязи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6B4A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E2A2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4548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B1BD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75F9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C14C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6E59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2F26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B234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43E9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1253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E192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7046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FE94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56C8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0B30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03E0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948E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79DCBDDB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0F540A" w14:textId="77777777" w:rsidR="00FD41B7" w:rsidRPr="00244770" w:rsidRDefault="00FD41B7">
            <w:pPr>
              <w:pStyle w:val="table10"/>
              <w:spacing w:line="220" w:lineRule="exact"/>
              <w:ind w:left="851"/>
            </w:pPr>
            <w:r w:rsidRPr="00244770">
              <w:t>в сети сотовой подвижной электросвязи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7EE4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C1FB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A4D4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2BBE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FB8C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1848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6637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2DB6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8819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0895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2E39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20F3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E986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8B48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3740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7964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CD1F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00F6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04066671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6C8507" w14:textId="77777777" w:rsidR="00FD41B7" w:rsidRPr="00244770" w:rsidRDefault="00FD41B7">
            <w:pPr>
              <w:pStyle w:val="table10"/>
              <w:spacing w:line="220" w:lineRule="exact"/>
              <w:ind w:left="284"/>
            </w:pPr>
            <w:r w:rsidRPr="00244770">
              <w:t>Передача данных и телематические услуги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82AC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E91F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3E55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1FE4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4515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254B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9F5C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7D88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B3E3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F79A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B178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21BF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7939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6F9C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917F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A36C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533E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5388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3C9E6F41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94B6E6" w14:textId="77777777" w:rsidR="00FD41B7" w:rsidRPr="00244770" w:rsidRDefault="00FD41B7">
            <w:pPr>
              <w:pStyle w:val="table10"/>
              <w:spacing w:line="220" w:lineRule="exact"/>
              <w:ind w:left="567"/>
            </w:pPr>
            <w:r w:rsidRPr="00244770">
              <w:t xml:space="preserve">в том числе: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951B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0FA9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9C77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6404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CBD0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CD99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3343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7FA9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4C15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98AE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1D20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211E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6BFA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48FD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E067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BC0D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2442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CBD7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7C9981E3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1EDA6B" w14:textId="77777777" w:rsidR="00FD41B7" w:rsidRPr="00244770" w:rsidRDefault="00FD41B7">
            <w:pPr>
              <w:pStyle w:val="table10"/>
              <w:spacing w:line="220" w:lineRule="exact"/>
              <w:ind w:left="567"/>
            </w:pPr>
            <w:r w:rsidRPr="00244770">
              <w:t>в сети стационарной электросвязи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E117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1C15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3647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25A7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4446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18C8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8A76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9FEA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AC1A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408F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9021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2DB3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0AE2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64B4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31B0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1419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D704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A3A4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209CB77A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18DD19" w14:textId="77777777" w:rsidR="00FD41B7" w:rsidRPr="00244770" w:rsidRDefault="00FD41B7">
            <w:pPr>
              <w:pStyle w:val="table10"/>
              <w:spacing w:line="220" w:lineRule="exact"/>
              <w:ind w:left="567"/>
            </w:pPr>
            <w:r w:rsidRPr="00244770">
              <w:t>в сети сотовой подвижной электросвязи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6D6D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C7F8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5F35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5A73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C31C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DBE5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BC16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8912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51FC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08E8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983B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F3B8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AA1E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1CCD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B6D1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47B7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1975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6C76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059E1319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377CF1" w14:textId="77777777" w:rsidR="00FD41B7" w:rsidRPr="00244770" w:rsidRDefault="00FD41B7">
            <w:pPr>
              <w:pStyle w:val="table10"/>
              <w:spacing w:line="220" w:lineRule="exact"/>
              <w:ind w:left="284"/>
            </w:pPr>
            <w:r w:rsidRPr="00244770">
              <w:t>Звуковое и телевизионное вещание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0F72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75A1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79E3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D5B8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C2E3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4EED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B43E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9160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E5F2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57B3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4C63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538F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862A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CAC2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5431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A900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561B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2BA9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6B6DBC58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4F5570" w14:textId="77777777" w:rsidR="00FD41B7" w:rsidRPr="00244770" w:rsidRDefault="00FD41B7">
            <w:pPr>
              <w:pStyle w:val="table10"/>
              <w:spacing w:line="220" w:lineRule="exact"/>
              <w:ind w:left="284"/>
            </w:pPr>
            <w:r w:rsidRPr="00244770">
              <w:t>По вопросам расчетов за услуги электросвязи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D7BB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0B12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9783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6B02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0828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CAEB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7808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A204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5BD0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0AE7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1388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1BF0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B17C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D41F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9159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E592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E634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3E3F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34D2113E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DF6398" w14:textId="77777777" w:rsidR="00FD41B7" w:rsidRPr="00244770" w:rsidRDefault="00FD41B7">
            <w:pPr>
              <w:pStyle w:val="table10"/>
              <w:spacing w:line="220" w:lineRule="exact"/>
              <w:ind w:left="567"/>
            </w:pPr>
            <w:r w:rsidRPr="00244770">
              <w:t xml:space="preserve">в том числе: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CA02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8BB3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38FC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00B8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811E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3205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D3CA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D3E7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24CF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FBBF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A752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C45A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83F2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C8DC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7920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4A7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6D5D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5D46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0CAECE0C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EC363C" w14:textId="77777777" w:rsidR="00FD41B7" w:rsidRPr="00244770" w:rsidRDefault="00FD41B7">
            <w:pPr>
              <w:pStyle w:val="table10"/>
              <w:spacing w:line="220" w:lineRule="exact"/>
              <w:ind w:left="567"/>
            </w:pPr>
            <w:r w:rsidRPr="00244770">
              <w:t>в сети стационарной электросвязи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99D4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35B7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9111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17AE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561D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822B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7BE1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521E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2335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8990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458A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9926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13DF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25B4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4C85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6ED7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03CE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E3C5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1BAA2442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236B6B" w14:textId="77777777" w:rsidR="00FD41B7" w:rsidRPr="00244770" w:rsidRDefault="00FD41B7">
            <w:pPr>
              <w:pStyle w:val="table10"/>
              <w:spacing w:line="220" w:lineRule="exact"/>
              <w:ind w:left="567"/>
            </w:pPr>
            <w:r w:rsidRPr="00244770">
              <w:t>в сети сотовой подвижной электросвязи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C9F2B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3106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9532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8C6A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AE4A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242D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B151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4C4E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1EE6A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429F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A607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475F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FA8A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4FF0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8A7F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0118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C883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24D3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  <w:tr w:rsidR="00FD41B7" w:rsidRPr="00244770" w14:paraId="251AC8E7" w14:textId="77777777" w:rsidTr="0097713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BE8F" w14:textId="77777777" w:rsidR="00FD41B7" w:rsidRPr="00244770" w:rsidRDefault="00FD41B7">
            <w:pPr>
              <w:pStyle w:val="table10"/>
              <w:spacing w:line="220" w:lineRule="exact"/>
              <w:ind w:left="284"/>
            </w:pPr>
            <w:r w:rsidRPr="00244770">
              <w:t>По другим вопросам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451D7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4491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41893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F86F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A92AE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9FBB2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9B76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CC44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3A36C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16431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D6C50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121F6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0BF98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31345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70ADF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8C774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8A10D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76FD9" w14:textId="77777777" w:rsidR="00FD41B7" w:rsidRPr="00244770" w:rsidRDefault="00FD41B7">
            <w:pPr>
              <w:pStyle w:val="table10"/>
              <w:spacing w:line="220" w:lineRule="exact"/>
              <w:ind w:left="-163"/>
            </w:pPr>
          </w:p>
        </w:tc>
      </w:tr>
    </w:tbl>
    <w:p w14:paraId="0F99FD12" w14:textId="77777777" w:rsidR="00FD41B7" w:rsidRPr="00244770" w:rsidRDefault="00FD41B7" w:rsidP="00FD41B7">
      <w:pPr>
        <w:spacing w:line="240" w:lineRule="exact"/>
        <w:jc w:val="right"/>
        <w:rPr>
          <w:sz w:val="22"/>
          <w:szCs w:val="22"/>
        </w:rPr>
      </w:pPr>
    </w:p>
    <w:p w14:paraId="218E4307" w14:textId="77777777" w:rsidR="00FD41B7" w:rsidRPr="00244770" w:rsidRDefault="00FD41B7" w:rsidP="00FD41B7">
      <w:pPr>
        <w:rPr>
          <w:b/>
          <w:bCs/>
          <w:sz w:val="22"/>
          <w:szCs w:val="22"/>
        </w:rPr>
        <w:sectPr w:rsidR="00FD41B7" w:rsidRPr="00244770">
          <w:pgSz w:w="16840" w:h="11907" w:orient="landscape"/>
          <w:pgMar w:top="899" w:right="680" w:bottom="284" w:left="1134" w:header="720" w:footer="720" w:gutter="0"/>
          <w:cols w:space="720"/>
        </w:sectPr>
      </w:pPr>
    </w:p>
    <w:p w14:paraId="69AE32D1" w14:textId="77777777" w:rsidR="00FD41B7" w:rsidRPr="00244770" w:rsidRDefault="005C7F88" w:rsidP="002E514F">
      <w:pPr>
        <w:jc w:val="right"/>
      </w:pPr>
      <w:r w:rsidRPr="00244770">
        <w:t xml:space="preserve"> </w:t>
      </w:r>
      <w:r w:rsidR="00FD41B7" w:rsidRPr="00244770">
        <w:t>Таблица 2</w:t>
      </w:r>
    </w:p>
    <w:p w14:paraId="5AE05C82" w14:textId="77777777" w:rsidR="00FD41B7" w:rsidRPr="00244770" w:rsidRDefault="00FD41B7" w:rsidP="002E514F">
      <w:pPr>
        <w:jc w:val="right"/>
      </w:pPr>
      <w:r w:rsidRPr="00244770">
        <w:t>единиц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544"/>
        <w:gridCol w:w="3827"/>
      </w:tblGrid>
      <w:tr w:rsidR="00FD41B7" w:rsidRPr="00244770" w14:paraId="68F03AC0" w14:textId="77777777" w:rsidTr="002E514F">
        <w:trPr>
          <w:cantSplit/>
          <w:trHeight w:val="7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C63C" w14:textId="77777777" w:rsidR="00FD41B7" w:rsidRPr="00244770" w:rsidRDefault="00FD41B7" w:rsidP="002E514F">
            <w:pPr>
              <w:tabs>
                <w:tab w:val="left" w:pos="9639"/>
              </w:tabs>
              <w:jc w:val="center"/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D1EC" w14:textId="77777777" w:rsidR="00FD41B7" w:rsidRPr="00244770" w:rsidRDefault="00FD41B7" w:rsidP="002E514F">
            <w:pPr>
              <w:tabs>
                <w:tab w:val="left" w:pos="9639"/>
              </w:tabs>
              <w:jc w:val="center"/>
            </w:pPr>
            <w:r w:rsidRPr="00244770">
              <w:t>Выдано</w:t>
            </w:r>
          </w:p>
        </w:tc>
      </w:tr>
      <w:tr w:rsidR="00FD41B7" w:rsidRPr="00244770" w14:paraId="38F254EF" w14:textId="77777777" w:rsidTr="002E514F">
        <w:trPr>
          <w:cantSplit/>
          <w:trHeight w:val="7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C6CB" w14:textId="77777777" w:rsidR="00FD41B7" w:rsidRPr="00244770" w:rsidRDefault="00FD41B7" w:rsidP="002E514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3AEE" w14:textId="77777777" w:rsidR="00FD41B7" w:rsidRPr="00244770" w:rsidRDefault="00FD41B7" w:rsidP="002E514F">
            <w:pPr>
              <w:tabs>
                <w:tab w:val="left" w:pos="9639"/>
              </w:tabs>
              <w:jc w:val="center"/>
              <w:rPr>
                <w:spacing w:val="-20"/>
              </w:rPr>
            </w:pPr>
            <w:r w:rsidRPr="00244770">
              <w:t>предписаний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867D" w14:textId="77777777" w:rsidR="00FD41B7" w:rsidRPr="00244770" w:rsidRDefault="00FD41B7" w:rsidP="002E514F">
            <w:pPr>
              <w:tabs>
                <w:tab w:val="left" w:pos="9639"/>
              </w:tabs>
              <w:jc w:val="center"/>
            </w:pPr>
            <w:r w:rsidRPr="00244770">
              <w:t>представлений</w:t>
            </w:r>
          </w:p>
        </w:tc>
      </w:tr>
      <w:tr w:rsidR="00FD41B7" w:rsidRPr="00244770" w14:paraId="3B728108" w14:textId="77777777" w:rsidTr="002E514F">
        <w:trPr>
          <w:cantSplit/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2167" w14:textId="77777777" w:rsidR="00FD41B7" w:rsidRPr="00244770" w:rsidRDefault="00FD41B7" w:rsidP="002E514F">
            <w:pPr>
              <w:tabs>
                <w:tab w:val="left" w:pos="9639"/>
              </w:tabs>
              <w:jc w:val="center"/>
            </w:pPr>
            <w:r w:rsidRPr="00244770"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3851" w14:textId="77777777" w:rsidR="00FD41B7" w:rsidRPr="00244770" w:rsidRDefault="00FD41B7" w:rsidP="002E514F">
            <w:pPr>
              <w:tabs>
                <w:tab w:val="left" w:pos="9639"/>
              </w:tabs>
              <w:jc w:val="center"/>
            </w:pPr>
            <w:r w:rsidRPr="00244770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7BB4" w14:textId="77777777" w:rsidR="00FD41B7" w:rsidRPr="00244770" w:rsidRDefault="00FD41B7" w:rsidP="002E514F">
            <w:pPr>
              <w:tabs>
                <w:tab w:val="left" w:pos="9639"/>
              </w:tabs>
              <w:jc w:val="center"/>
            </w:pPr>
            <w:r w:rsidRPr="00244770">
              <w:t>2</w:t>
            </w:r>
          </w:p>
        </w:tc>
      </w:tr>
      <w:tr w:rsidR="00FD41B7" w:rsidRPr="00244770" w14:paraId="3E08E7F6" w14:textId="77777777" w:rsidTr="002E514F">
        <w:trPr>
          <w:cantSplit/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E52D" w14:textId="77777777" w:rsidR="00FD41B7" w:rsidRPr="00244770" w:rsidRDefault="00FD41B7" w:rsidP="002E514F">
            <w:pPr>
              <w:tabs>
                <w:tab w:val="left" w:pos="9639"/>
              </w:tabs>
            </w:pPr>
            <w:r w:rsidRPr="00244770">
              <w:t>Отчетный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BDF2" w14:textId="77777777" w:rsidR="00FD41B7" w:rsidRPr="00244770" w:rsidRDefault="00FD41B7" w:rsidP="002E514F">
            <w:pPr>
              <w:tabs>
                <w:tab w:val="left" w:pos="9639"/>
              </w:tabs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DB82" w14:textId="77777777" w:rsidR="00FD41B7" w:rsidRPr="00244770" w:rsidRDefault="00FD41B7" w:rsidP="002E514F">
            <w:pPr>
              <w:tabs>
                <w:tab w:val="left" w:pos="9639"/>
              </w:tabs>
              <w:jc w:val="center"/>
            </w:pPr>
          </w:p>
        </w:tc>
      </w:tr>
      <w:tr w:rsidR="00FD41B7" w:rsidRPr="00244770" w14:paraId="4AB075B7" w14:textId="77777777" w:rsidTr="002E514F">
        <w:trPr>
          <w:cantSplit/>
          <w:trHeight w:val="3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AB1F" w14:textId="77777777" w:rsidR="002E514F" w:rsidRPr="00244770" w:rsidRDefault="00FD41B7" w:rsidP="002E514F">
            <w:pPr>
              <w:tabs>
                <w:tab w:val="left" w:pos="9639"/>
              </w:tabs>
            </w:pPr>
            <w:r w:rsidRPr="00244770">
              <w:t xml:space="preserve">Соответствующий </w:t>
            </w:r>
          </w:p>
          <w:p w14:paraId="7F2CAD88" w14:textId="77777777" w:rsidR="00FD41B7" w:rsidRPr="00244770" w:rsidRDefault="00FD41B7" w:rsidP="002E514F">
            <w:pPr>
              <w:tabs>
                <w:tab w:val="left" w:pos="9639"/>
              </w:tabs>
            </w:pPr>
            <w:r w:rsidRPr="00244770">
              <w:t>период прошлого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428C" w14:textId="77777777" w:rsidR="00FD41B7" w:rsidRPr="00244770" w:rsidRDefault="00FD41B7" w:rsidP="002E514F">
            <w:pPr>
              <w:tabs>
                <w:tab w:val="left" w:pos="9639"/>
              </w:tabs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F6B6" w14:textId="77777777" w:rsidR="00FD41B7" w:rsidRPr="00244770" w:rsidRDefault="00FD41B7" w:rsidP="002E514F">
            <w:pPr>
              <w:tabs>
                <w:tab w:val="left" w:pos="9639"/>
              </w:tabs>
              <w:jc w:val="center"/>
            </w:pPr>
          </w:p>
        </w:tc>
      </w:tr>
    </w:tbl>
    <w:p w14:paraId="6EA0BFE6" w14:textId="77777777" w:rsidR="00FD41B7" w:rsidRPr="00244770" w:rsidRDefault="00FD41B7" w:rsidP="002E514F">
      <w:pPr>
        <w:tabs>
          <w:tab w:val="left" w:pos="14459"/>
        </w:tabs>
        <w:jc w:val="center"/>
      </w:pPr>
    </w:p>
    <w:p w14:paraId="27EED344" w14:textId="77777777" w:rsidR="00FD41B7" w:rsidRPr="00244770" w:rsidRDefault="00FD41B7" w:rsidP="002E514F">
      <w:pPr>
        <w:tabs>
          <w:tab w:val="left" w:pos="9639"/>
        </w:tabs>
        <w:jc w:val="center"/>
        <w:rPr>
          <w:caps/>
        </w:rPr>
      </w:pPr>
      <w:r w:rsidRPr="00244770">
        <w:t xml:space="preserve">РАЗДЕЛ </w:t>
      </w:r>
      <w:r w:rsidRPr="00244770">
        <w:rPr>
          <w:lang w:val="en-US"/>
        </w:rPr>
        <w:t>II</w:t>
      </w:r>
      <w:r w:rsidRPr="00244770">
        <w:br/>
        <w:t>СВЕДЕНИЯ О ПРИВЛЕЧЕНИИ К ОТВЕТСТВЕННОСТИ ДОЛЖНОСТНЫХ ЛИЦ</w:t>
      </w:r>
      <w:r w:rsidRPr="00244770">
        <w:br/>
      </w:r>
      <w:r w:rsidRPr="00244770">
        <w:rPr>
          <w:caps/>
        </w:rPr>
        <w:t>за нарушение законодательства об обращениях граждан И ЮРИДИЧЕСКИХ ЛИЦ</w:t>
      </w:r>
    </w:p>
    <w:p w14:paraId="102BA329" w14:textId="77777777" w:rsidR="00FD41B7" w:rsidRPr="00244770" w:rsidRDefault="00FD41B7" w:rsidP="002E514F">
      <w:pPr>
        <w:tabs>
          <w:tab w:val="left" w:pos="9639"/>
        </w:tabs>
        <w:jc w:val="center"/>
        <w:rPr>
          <w:caps/>
        </w:rPr>
      </w:pPr>
    </w:p>
    <w:p w14:paraId="751F0BFF" w14:textId="77777777" w:rsidR="00FD41B7" w:rsidRPr="00244770" w:rsidRDefault="00FD41B7" w:rsidP="002E514F">
      <w:pPr>
        <w:jc w:val="right"/>
      </w:pPr>
      <w:r w:rsidRPr="00244770">
        <w:t>Таблица 3</w:t>
      </w:r>
      <w:r w:rsidRPr="00244770">
        <w:br/>
        <w:t>человек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63"/>
        <w:gridCol w:w="2521"/>
        <w:gridCol w:w="3270"/>
      </w:tblGrid>
      <w:tr w:rsidR="00FD41B7" w:rsidRPr="00244770" w14:paraId="053FA28C" w14:textId="77777777" w:rsidTr="009039A8">
        <w:trPr>
          <w:cantSplit/>
          <w:trHeight w:val="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2701" w14:textId="77777777" w:rsidR="00FD41B7" w:rsidRPr="00244770" w:rsidRDefault="00FD41B7" w:rsidP="002E514F">
            <w:pPr>
              <w:pStyle w:val="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2476" w14:textId="77777777" w:rsidR="00FD41B7" w:rsidRPr="00244770" w:rsidRDefault="00FD41B7" w:rsidP="002E514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44770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Привлечено к дисциплинарной ответственности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8733" w14:textId="77777777" w:rsidR="00FD41B7" w:rsidRPr="00244770" w:rsidRDefault="00FD41B7" w:rsidP="002E514F">
            <w:pPr>
              <w:tabs>
                <w:tab w:val="left" w:pos="9639"/>
              </w:tabs>
              <w:jc w:val="center"/>
            </w:pPr>
            <w:r w:rsidRPr="00244770">
              <w:t xml:space="preserve">Привлечено </w:t>
            </w:r>
            <w:r w:rsidRPr="00244770">
              <w:br/>
              <w:t>к административной</w:t>
            </w:r>
            <w:r w:rsidRPr="00244770">
              <w:br/>
              <w:t>ответственности</w:t>
            </w:r>
          </w:p>
        </w:tc>
      </w:tr>
      <w:tr w:rsidR="00FD41B7" w:rsidRPr="00244770" w14:paraId="075B84B1" w14:textId="77777777" w:rsidTr="009039A8">
        <w:trPr>
          <w:cantSplit/>
          <w:trHeight w:val="2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8170" w14:textId="77777777" w:rsidR="00FD41B7" w:rsidRPr="00244770" w:rsidRDefault="00FD41B7" w:rsidP="002E514F">
            <w:pPr>
              <w:rPr>
                <w:b/>
                <w:bCs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A8CF" w14:textId="77777777" w:rsidR="00FD41B7" w:rsidRPr="00244770" w:rsidRDefault="00FD41B7" w:rsidP="002E514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44770">
              <w:rPr>
                <w:rFonts w:ascii="Times New Roman" w:hAnsi="Times New Roman" w:cs="Times New Roman"/>
                <w:b w:val="0"/>
                <w:sz w:val="20"/>
                <w:szCs w:val="20"/>
              </w:rPr>
              <w:t>всего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089A" w14:textId="77777777" w:rsidR="00FD41B7" w:rsidRPr="00244770" w:rsidRDefault="00FD41B7" w:rsidP="002E514F">
            <w:pPr>
              <w:keepNext/>
              <w:tabs>
                <w:tab w:val="left" w:pos="9639"/>
              </w:tabs>
              <w:jc w:val="center"/>
              <w:outlineLvl w:val="2"/>
            </w:pPr>
            <w:r w:rsidRPr="00244770">
              <w:t xml:space="preserve">из них </w:t>
            </w:r>
            <w:r w:rsidR="000B4F9D" w:rsidRPr="00244770">
              <w:t>уволено, расторгнуто</w:t>
            </w:r>
            <w:r w:rsidRPr="00244770">
              <w:t xml:space="preserve"> контрактов</w:t>
            </w: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0271" w14:textId="77777777" w:rsidR="00FD41B7" w:rsidRPr="00244770" w:rsidRDefault="00FD41B7" w:rsidP="002E514F"/>
        </w:tc>
      </w:tr>
      <w:tr w:rsidR="00FD41B7" w:rsidRPr="00244770" w14:paraId="05C1D7D7" w14:textId="77777777" w:rsidTr="009039A8">
        <w:trPr>
          <w:trHeight w:val="1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3365" w14:textId="77777777" w:rsidR="00FD41B7" w:rsidRPr="00244770" w:rsidRDefault="00FD41B7" w:rsidP="002E514F">
            <w:pPr>
              <w:tabs>
                <w:tab w:val="left" w:pos="9639"/>
              </w:tabs>
              <w:jc w:val="center"/>
            </w:pPr>
            <w:r w:rsidRPr="00244770">
              <w:t>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9345" w14:textId="77777777" w:rsidR="00FD41B7" w:rsidRPr="00244770" w:rsidRDefault="00FD41B7" w:rsidP="002E514F">
            <w:pPr>
              <w:tabs>
                <w:tab w:val="left" w:pos="9639"/>
              </w:tabs>
              <w:jc w:val="center"/>
            </w:pPr>
            <w:r w:rsidRPr="00244770"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6EEB" w14:textId="77777777" w:rsidR="00FD41B7" w:rsidRPr="00244770" w:rsidRDefault="00FD41B7" w:rsidP="002E514F">
            <w:pPr>
              <w:tabs>
                <w:tab w:val="left" w:pos="9639"/>
              </w:tabs>
              <w:jc w:val="center"/>
            </w:pPr>
            <w:r w:rsidRPr="00244770">
              <w:t>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17B2" w14:textId="77777777" w:rsidR="00FD41B7" w:rsidRPr="00244770" w:rsidRDefault="00FD41B7" w:rsidP="002E514F">
            <w:pPr>
              <w:tabs>
                <w:tab w:val="left" w:pos="9639"/>
              </w:tabs>
              <w:jc w:val="center"/>
            </w:pPr>
            <w:r w:rsidRPr="00244770">
              <w:t>3</w:t>
            </w:r>
          </w:p>
        </w:tc>
      </w:tr>
      <w:tr w:rsidR="00FD41B7" w:rsidRPr="00244770" w14:paraId="1E9ABE80" w14:textId="77777777" w:rsidTr="009039A8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1437" w14:textId="77777777" w:rsidR="00FD41B7" w:rsidRPr="00244770" w:rsidRDefault="00FD41B7" w:rsidP="002E514F">
            <w:pPr>
              <w:tabs>
                <w:tab w:val="left" w:pos="9639"/>
              </w:tabs>
            </w:pPr>
            <w:r w:rsidRPr="00244770">
              <w:t>Отчетный период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C44" w14:textId="77777777" w:rsidR="00FD41B7" w:rsidRPr="00244770" w:rsidRDefault="00FD41B7" w:rsidP="002E514F">
            <w:pPr>
              <w:tabs>
                <w:tab w:val="left" w:pos="9639"/>
              </w:tabs>
              <w:jc w:val="center"/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00F7" w14:textId="77777777" w:rsidR="00FD41B7" w:rsidRPr="00244770" w:rsidRDefault="00FD41B7" w:rsidP="002E514F">
            <w:pPr>
              <w:tabs>
                <w:tab w:val="left" w:pos="9639"/>
              </w:tabs>
              <w:jc w:val="center"/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C96B" w14:textId="77777777" w:rsidR="00FD41B7" w:rsidRPr="00244770" w:rsidRDefault="00FD41B7" w:rsidP="002E514F">
            <w:pPr>
              <w:tabs>
                <w:tab w:val="left" w:pos="9639"/>
              </w:tabs>
              <w:jc w:val="center"/>
            </w:pPr>
          </w:p>
        </w:tc>
      </w:tr>
      <w:tr w:rsidR="00FD41B7" w:rsidRPr="00244770" w14:paraId="1CEE61F5" w14:textId="77777777" w:rsidTr="009039A8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09EB" w14:textId="77777777" w:rsidR="00FD41B7" w:rsidRPr="00244770" w:rsidRDefault="00FD41B7" w:rsidP="002E514F">
            <w:pPr>
              <w:tabs>
                <w:tab w:val="left" w:pos="9639"/>
              </w:tabs>
            </w:pPr>
            <w:r w:rsidRPr="00244770">
              <w:t>Соответствующий период прошлого года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58E8" w14:textId="77777777" w:rsidR="00FD41B7" w:rsidRPr="00244770" w:rsidRDefault="00FD41B7" w:rsidP="002E514F">
            <w:pPr>
              <w:tabs>
                <w:tab w:val="left" w:pos="9639"/>
              </w:tabs>
              <w:jc w:val="center"/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A2A2" w14:textId="77777777" w:rsidR="00FD41B7" w:rsidRPr="00244770" w:rsidRDefault="00FD41B7" w:rsidP="002E514F">
            <w:pPr>
              <w:tabs>
                <w:tab w:val="left" w:pos="9639"/>
              </w:tabs>
              <w:jc w:val="center"/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FF57" w14:textId="77777777" w:rsidR="00FD41B7" w:rsidRPr="00244770" w:rsidRDefault="00FD41B7" w:rsidP="002E514F">
            <w:pPr>
              <w:tabs>
                <w:tab w:val="left" w:pos="9639"/>
              </w:tabs>
              <w:jc w:val="center"/>
            </w:pPr>
          </w:p>
        </w:tc>
      </w:tr>
    </w:tbl>
    <w:p w14:paraId="0030B412" w14:textId="77777777" w:rsidR="00FD41B7" w:rsidRPr="00244770" w:rsidRDefault="00FD41B7" w:rsidP="00FD41B7">
      <w:pPr>
        <w:tabs>
          <w:tab w:val="left" w:pos="9639"/>
        </w:tabs>
        <w:jc w:val="center"/>
      </w:pPr>
    </w:p>
    <w:p w14:paraId="6778D5A0" w14:textId="77777777" w:rsidR="00FD41B7" w:rsidRPr="00244770" w:rsidRDefault="00FD41B7" w:rsidP="00FD41B7">
      <w:pPr>
        <w:tabs>
          <w:tab w:val="left" w:pos="9639"/>
        </w:tabs>
        <w:jc w:val="center"/>
      </w:pPr>
    </w:p>
    <w:p w14:paraId="21A85915" w14:textId="77777777" w:rsidR="00FD41B7" w:rsidRPr="00244770" w:rsidRDefault="00FD41B7" w:rsidP="002E514F">
      <w:pPr>
        <w:tabs>
          <w:tab w:val="left" w:pos="9639"/>
        </w:tabs>
        <w:jc w:val="center"/>
      </w:pPr>
      <w:r w:rsidRPr="00244770">
        <w:t xml:space="preserve">РАЗДЕЛ </w:t>
      </w:r>
      <w:r w:rsidRPr="00244770">
        <w:rPr>
          <w:lang w:val="en-US"/>
        </w:rPr>
        <w:t>III</w:t>
      </w:r>
    </w:p>
    <w:p w14:paraId="526E4974" w14:textId="77777777" w:rsidR="00FD41B7" w:rsidRPr="00244770" w:rsidRDefault="00FD41B7" w:rsidP="002E514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244770">
        <w:rPr>
          <w:rFonts w:ascii="Times New Roman" w:hAnsi="Times New Roman" w:cs="Times New Roman"/>
          <w:b w:val="0"/>
          <w:i w:val="0"/>
          <w:sz w:val="20"/>
          <w:szCs w:val="20"/>
        </w:rPr>
        <w:t>СВЕДЕНИЯ О ЗАПИСЯХ, ВНЕСЕННЫХ В КНИГУ ЗАМЕЧАНИЙ И ПРЕДЛОЖЕНИЙ</w:t>
      </w:r>
    </w:p>
    <w:p w14:paraId="6C04C446" w14:textId="77777777" w:rsidR="005C7F88" w:rsidRPr="00244770" w:rsidRDefault="005C7F88" w:rsidP="002E514F">
      <w:pPr>
        <w:ind w:right="113"/>
        <w:jc w:val="right"/>
      </w:pPr>
    </w:p>
    <w:p w14:paraId="0DEAA92B" w14:textId="77777777" w:rsidR="00FD41B7" w:rsidRPr="00244770" w:rsidRDefault="00FD41B7" w:rsidP="002E514F">
      <w:pPr>
        <w:ind w:right="113"/>
        <w:jc w:val="right"/>
      </w:pPr>
      <w:r w:rsidRPr="00244770">
        <w:t>Таблица 4</w:t>
      </w:r>
      <w:r w:rsidRPr="00244770">
        <w:br/>
        <w:t>единиц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1276"/>
        <w:gridCol w:w="1134"/>
        <w:gridCol w:w="992"/>
        <w:gridCol w:w="1276"/>
        <w:gridCol w:w="1417"/>
        <w:gridCol w:w="992"/>
      </w:tblGrid>
      <w:tr w:rsidR="00FD41B7" w:rsidRPr="00244770" w14:paraId="3946D168" w14:textId="77777777" w:rsidTr="009039A8">
        <w:trPr>
          <w:cantSplit/>
          <w:trHeight w:val="24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9449" w14:textId="77777777" w:rsidR="00FD41B7" w:rsidRPr="00244770" w:rsidRDefault="00FD41B7" w:rsidP="00FD1A59">
            <w:pPr>
              <w:pStyle w:val="af7"/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A12B" w14:textId="77777777" w:rsidR="00FD41B7" w:rsidRPr="00244770" w:rsidRDefault="00FD41B7" w:rsidP="005C7F88">
            <w:pPr>
              <w:pStyle w:val="af7"/>
              <w:jc w:val="center"/>
            </w:pPr>
            <w:r w:rsidRPr="00244770">
              <w:t>Внесено записей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B0C8" w14:textId="77777777" w:rsidR="00FD41B7" w:rsidRPr="00244770" w:rsidRDefault="00FD41B7" w:rsidP="005C7F88">
            <w:pPr>
              <w:pStyle w:val="af7"/>
              <w:jc w:val="center"/>
            </w:pPr>
            <w:r w:rsidRPr="00244770">
              <w:t>Результаты рассмотрения</w:t>
            </w:r>
          </w:p>
        </w:tc>
      </w:tr>
      <w:tr w:rsidR="00FD41B7" w:rsidRPr="00244770" w14:paraId="52759E64" w14:textId="77777777" w:rsidTr="009039A8">
        <w:trPr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5A12" w14:textId="77777777" w:rsidR="00FD41B7" w:rsidRPr="00244770" w:rsidRDefault="00FD41B7" w:rsidP="00FD1A59">
            <w:pPr>
              <w:pStyle w:val="af7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55D4" w14:textId="77777777" w:rsidR="00FD41B7" w:rsidRPr="00244770" w:rsidRDefault="00FD41B7" w:rsidP="005C7F88">
            <w:pPr>
              <w:pStyle w:val="af7"/>
              <w:jc w:val="center"/>
            </w:pPr>
            <w:r w:rsidRPr="00244770">
              <w:t>всего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986F" w14:textId="77777777" w:rsidR="00FD41B7" w:rsidRPr="00244770" w:rsidRDefault="00FD41B7" w:rsidP="005C7F88">
            <w:pPr>
              <w:pStyle w:val="af7"/>
              <w:jc w:val="center"/>
            </w:pPr>
            <w:r w:rsidRPr="00244770"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9BCF" w14:textId="77777777" w:rsidR="00FD41B7" w:rsidRPr="00244770" w:rsidRDefault="00FD41B7" w:rsidP="005C7F88">
            <w:pPr>
              <w:pStyle w:val="af7"/>
              <w:ind w:left="-57" w:right="-57"/>
              <w:jc w:val="center"/>
              <w:rPr>
                <w:spacing w:val="-10"/>
              </w:rPr>
            </w:pPr>
            <w:r w:rsidRPr="00244770">
              <w:rPr>
                <w:spacing w:val="-10"/>
              </w:rPr>
              <w:t>удовлетворено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4AF7" w14:textId="77777777" w:rsidR="00FD41B7" w:rsidRPr="00244770" w:rsidRDefault="00FD41B7" w:rsidP="005C7F88">
            <w:pPr>
              <w:pStyle w:val="af7"/>
              <w:ind w:left="-57" w:right="-57"/>
              <w:jc w:val="center"/>
              <w:rPr>
                <w:spacing w:val="-10"/>
              </w:rPr>
            </w:pPr>
            <w:r w:rsidRPr="00244770">
              <w:rPr>
                <w:spacing w:val="-10"/>
              </w:rPr>
              <w:t>отказано в удовлетворении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9576" w14:textId="77777777" w:rsidR="00FD41B7" w:rsidRPr="00244770" w:rsidRDefault="00FD41B7" w:rsidP="005C7F88">
            <w:pPr>
              <w:pStyle w:val="af7"/>
              <w:ind w:left="-57" w:right="-57"/>
              <w:jc w:val="center"/>
              <w:rPr>
                <w:spacing w:val="-10"/>
              </w:rPr>
            </w:pPr>
            <w:r w:rsidRPr="00244770">
              <w:rPr>
                <w:spacing w:val="-10"/>
              </w:rPr>
              <w:t>разъяснено</w:t>
            </w:r>
          </w:p>
        </w:tc>
      </w:tr>
      <w:tr w:rsidR="00FD41B7" w:rsidRPr="00244770" w14:paraId="07370E46" w14:textId="77777777" w:rsidTr="009039A8">
        <w:trPr>
          <w:cantSplit/>
          <w:trHeight w:val="17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49F5" w14:textId="77777777" w:rsidR="00FD41B7" w:rsidRPr="00244770" w:rsidRDefault="00FD41B7" w:rsidP="00FD1A59">
            <w:pPr>
              <w:pStyle w:val="af7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F780" w14:textId="77777777" w:rsidR="00FD41B7" w:rsidRPr="00244770" w:rsidRDefault="00FD41B7" w:rsidP="00FD1A59">
            <w:pPr>
              <w:pStyle w:val="af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A584" w14:textId="77777777" w:rsidR="00FD41B7" w:rsidRPr="00244770" w:rsidRDefault="00FD41B7" w:rsidP="005C7F88">
            <w:pPr>
              <w:pStyle w:val="af7"/>
              <w:ind w:left="-57" w:right="-57"/>
            </w:pPr>
            <w:r w:rsidRPr="00244770">
              <w:t>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A5BF" w14:textId="77777777" w:rsidR="00FD41B7" w:rsidRPr="00244770" w:rsidRDefault="00FD41B7" w:rsidP="005C7F88">
            <w:pPr>
              <w:pStyle w:val="af7"/>
              <w:ind w:left="-57" w:right="-57"/>
              <w:jc w:val="center"/>
            </w:pPr>
            <w:r w:rsidRPr="00244770">
              <w:t>замечаний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86B3" w14:textId="77777777" w:rsidR="00FD41B7" w:rsidRPr="00244770" w:rsidRDefault="00FD41B7" w:rsidP="005C7F88">
            <w:pPr>
              <w:pStyle w:val="af7"/>
              <w:ind w:left="-57" w:right="-57"/>
              <w:jc w:val="center"/>
            </w:pPr>
            <w:r w:rsidRPr="00244770">
              <w:t>других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539A" w14:textId="77777777" w:rsidR="00FD41B7" w:rsidRPr="00244770" w:rsidRDefault="00FD41B7" w:rsidP="00FD1A59">
            <w:pPr>
              <w:pStyle w:val="af7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F4DD" w14:textId="77777777" w:rsidR="00FD41B7" w:rsidRPr="00244770" w:rsidRDefault="00FD41B7" w:rsidP="00FD1A59">
            <w:pPr>
              <w:pStyle w:val="af7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ABC9" w14:textId="77777777" w:rsidR="00FD41B7" w:rsidRPr="00244770" w:rsidRDefault="00FD41B7" w:rsidP="00FD1A59">
            <w:pPr>
              <w:pStyle w:val="af7"/>
            </w:pPr>
          </w:p>
        </w:tc>
      </w:tr>
      <w:tr w:rsidR="00FD41B7" w:rsidRPr="00244770" w14:paraId="63BD5E3E" w14:textId="77777777" w:rsidTr="009039A8">
        <w:trPr>
          <w:trHeight w:val="23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3525" w14:textId="77777777" w:rsidR="00FD41B7" w:rsidRPr="00244770" w:rsidRDefault="00FD41B7" w:rsidP="005C7F88">
            <w:pPr>
              <w:pStyle w:val="af7"/>
              <w:jc w:val="center"/>
            </w:pPr>
            <w:r w:rsidRPr="00244770"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C29B" w14:textId="77777777" w:rsidR="00FD41B7" w:rsidRPr="00244770" w:rsidRDefault="00FD41B7" w:rsidP="005C7F88">
            <w:pPr>
              <w:pStyle w:val="af7"/>
              <w:jc w:val="center"/>
            </w:pPr>
            <w:r w:rsidRPr="00244770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78F1" w14:textId="77777777" w:rsidR="00FD41B7" w:rsidRPr="00244770" w:rsidRDefault="00FD41B7" w:rsidP="005C7F88">
            <w:pPr>
              <w:pStyle w:val="af7"/>
              <w:jc w:val="center"/>
            </w:pPr>
            <w:r w:rsidRPr="00244770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9E13" w14:textId="77777777" w:rsidR="00FD41B7" w:rsidRPr="00244770" w:rsidRDefault="00FD41B7" w:rsidP="005C7F88">
            <w:pPr>
              <w:pStyle w:val="af7"/>
              <w:jc w:val="center"/>
            </w:pPr>
            <w:r w:rsidRPr="002447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27A6" w14:textId="77777777" w:rsidR="00FD41B7" w:rsidRPr="00244770" w:rsidRDefault="00FD41B7" w:rsidP="005C7F88">
            <w:pPr>
              <w:pStyle w:val="af7"/>
              <w:jc w:val="center"/>
            </w:pPr>
            <w:r w:rsidRPr="00244770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08F5" w14:textId="77777777" w:rsidR="00FD41B7" w:rsidRPr="00244770" w:rsidRDefault="00FD41B7" w:rsidP="005C7F88">
            <w:pPr>
              <w:pStyle w:val="af7"/>
              <w:jc w:val="center"/>
            </w:pPr>
            <w:r w:rsidRPr="00244770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904C" w14:textId="77777777" w:rsidR="00FD41B7" w:rsidRPr="00244770" w:rsidRDefault="00FD41B7" w:rsidP="005C7F88">
            <w:pPr>
              <w:pStyle w:val="af7"/>
              <w:jc w:val="center"/>
            </w:pPr>
            <w:r w:rsidRPr="00244770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7FAA" w14:textId="77777777" w:rsidR="00FD41B7" w:rsidRPr="00244770" w:rsidRDefault="00FD41B7" w:rsidP="005C7F88">
            <w:pPr>
              <w:pStyle w:val="af7"/>
              <w:jc w:val="center"/>
            </w:pPr>
            <w:r w:rsidRPr="00244770">
              <w:t>7</w:t>
            </w:r>
          </w:p>
        </w:tc>
      </w:tr>
      <w:tr w:rsidR="00FD41B7" w:rsidRPr="00244770" w14:paraId="3EBAC1C8" w14:textId="77777777" w:rsidTr="009039A8">
        <w:trPr>
          <w:trHeight w:val="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6748" w14:textId="77777777" w:rsidR="00FD41B7" w:rsidRPr="00244770" w:rsidRDefault="00FD41B7" w:rsidP="00FD1A59">
            <w:pPr>
              <w:pStyle w:val="af7"/>
            </w:pPr>
            <w:r w:rsidRPr="00244770">
              <w:t>Отчетный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3189" w14:textId="77777777" w:rsidR="00FD41B7" w:rsidRPr="00244770" w:rsidRDefault="00FD41B7" w:rsidP="00FD1A59">
            <w:pPr>
              <w:pStyle w:val="af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42B1" w14:textId="77777777" w:rsidR="00FD41B7" w:rsidRPr="00244770" w:rsidRDefault="00FD41B7" w:rsidP="00FD1A59">
            <w:pPr>
              <w:pStyle w:val="af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45C2" w14:textId="77777777" w:rsidR="00FD41B7" w:rsidRPr="00244770" w:rsidRDefault="00FD41B7" w:rsidP="00FD1A59">
            <w:pPr>
              <w:pStyle w:val="af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0BED" w14:textId="77777777" w:rsidR="00FD41B7" w:rsidRPr="00244770" w:rsidRDefault="00FD41B7" w:rsidP="00FD1A59">
            <w:pPr>
              <w:pStyle w:val="af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64E2" w14:textId="77777777" w:rsidR="00FD41B7" w:rsidRPr="00244770" w:rsidRDefault="00FD41B7" w:rsidP="00FD1A59">
            <w:pPr>
              <w:pStyle w:val="af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E728" w14:textId="77777777" w:rsidR="00FD41B7" w:rsidRPr="00244770" w:rsidRDefault="00FD41B7" w:rsidP="00FD1A59">
            <w:pPr>
              <w:pStyle w:val="af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8DB8" w14:textId="77777777" w:rsidR="00FD41B7" w:rsidRPr="00244770" w:rsidRDefault="00FD41B7" w:rsidP="00FD1A59">
            <w:pPr>
              <w:pStyle w:val="af7"/>
            </w:pPr>
          </w:p>
        </w:tc>
      </w:tr>
      <w:tr w:rsidR="00FD41B7" w:rsidRPr="00244770" w14:paraId="5065C3AE" w14:textId="77777777" w:rsidTr="009039A8">
        <w:trPr>
          <w:trHeight w:val="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EBC0" w14:textId="77777777" w:rsidR="00FD41B7" w:rsidRPr="00244770" w:rsidRDefault="00FD41B7" w:rsidP="002E514F">
            <w:pPr>
              <w:pStyle w:val="af7"/>
              <w:ind w:right="-57"/>
              <w:rPr>
                <w:spacing w:val="-8"/>
              </w:rPr>
            </w:pPr>
            <w:r w:rsidRPr="00244770">
              <w:rPr>
                <w:spacing w:val="-8"/>
              </w:rPr>
              <w:t>Соответствующий период прошлого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F346" w14:textId="77777777" w:rsidR="00FD41B7" w:rsidRPr="00244770" w:rsidRDefault="00FD41B7" w:rsidP="00FD1A59">
            <w:pPr>
              <w:pStyle w:val="af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AC0D" w14:textId="77777777" w:rsidR="00FD41B7" w:rsidRPr="00244770" w:rsidRDefault="00FD41B7" w:rsidP="00FD1A59">
            <w:pPr>
              <w:pStyle w:val="af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7705" w14:textId="77777777" w:rsidR="00FD41B7" w:rsidRPr="00244770" w:rsidRDefault="00FD41B7" w:rsidP="00FD1A59">
            <w:pPr>
              <w:pStyle w:val="af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DE1" w14:textId="77777777" w:rsidR="00FD41B7" w:rsidRPr="00244770" w:rsidRDefault="00FD41B7" w:rsidP="00FD1A59">
            <w:pPr>
              <w:pStyle w:val="af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2A05" w14:textId="77777777" w:rsidR="00FD41B7" w:rsidRPr="00244770" w:rsidRDefault="00FD41B7" w:rsidP="00FD1A59">
            <w:pPr>
              <w:pStyle w:val="af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CE04" w14:textId="77777777" w:rsidR="00FD41B7" w:rsidRPr="00244770" w:rsidRDefault="00FD41B7" w:rsidP="00FD1A59">
            <w:pPr>
              <w:pStyle w:val="af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653D" w14:textId="77777777" w:rsidR="00FD41B7" w:rsidRPr="00244770" w:rsidRDefault="00FD41B7" w:rsidP="00FD1A59">
            <w:pPr>
              <w:pStyle w:val="af7"/>
            </w:pPr>
          </w:p>
        </w:tc>
      </w:tr>
    </w:tbl>
    <w:p w14:paraId="6B10C0FA" w14:textId="77777777" w:rsidR="00FD41B7" w:rsidRPr="00244770" w:rsidRDefault="00FD41B7" w:rsidP="00FD1A59"/>
    <w:p w14:paraId="7CC81DB2" w14:textId="77777777" w:rsidR="00FD41B7" w:rsidRPr="00244770" w:rsidRDefault="00FD41B7" w:rsidP="00FD41B7">
      <w:pPr>
        <w:tabs>
          <w:tab w:val="left" w:pos="9639"/>
        </w:tabs>
        <w:jc w:val="center"/>
      </w:pPr>
    </w:p>
    <w:p w14:paraId="24281EA4" w14:textId="77777777" w:rsidR="00FD41B7" w:rsidRPr="00244770" w:rsidRDefault="00FD41B7" w:rsidP="002E514F">
      <w:pPr>
        <w:tabs>
          <w:tab w:val="left" w:pos="9639"/>
        </w:tabs>
        <w:jc w:val="center"/>
      </w:pPr>
      <w:r w:rsidRPr="00244770">
        <w:t xml:space="preserve">РАЗДЕЛ </w:t>
      </w:r>
      <w:r w:rsidRPr="00244770">
        <w:rPr>
          <w:lang w:val="en-US"/>
        </w:rPr>
        <w:t>IV</w:t>
      </w:r>
    </w:p>
    <w:p w14:paraId="322C3F7D" w14:textId="77777777" w:rsidR="00FD41B7" w:rsidRPr="00244770" w:rsidRDefault="00FD41B7" w:rsidP="002E514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244770">
        <w:rPr>
          <w:rFonts w:ascii="Times New Roman" w:hAnsi="Times New Roman" w:cs="Times New Roman"/>
          <w:b w:val="0"/>
          <w:i w:val="0"/>
          <w:sz w:val="20"/>
          <w:szCs w:val="20"/>
        </w:rPr>
        <w:t>СВЕДЕНИЯ ОБ ОБРАЩЕНИЯХ, ПОСТУПИВШИХ В ХОДЕ ПРОВЕДЕНИЯ «ПРЯМЫХ ТЕЛЕФОННЫХ ЛИНИЙ» РУКОВОДИТЕЛЯМИ И ИНЫМИ ДОЛЖНОСТНЫМИ ЛИЦАМИ</w:t>
      </w:r>
    </w:p>
    <w:p w14:paraId="668C63F1" w14:textId="77777777" w:rsidR="002E514F" w:rsidRPr="00244770" w:rsidRDefault="002E514F" w:rsidP="002E514F">
      <w:pPr>
        <w:jc w:val="right"/>
      </w:pPr>
    </w:p>
    <w:p w14:paraId="32E303F8" w14:textId="77777777" w:rsidR="00FD41B7" w:rsidRPr="00244770" w:rsidRDefault="00FD41B7" w:rsidP="002E514F">
      <w:pPr>
        <w:jc w:val="right"/>
      </w:pPr>
      <w:r w:rsidRPr="00244770">
        <w:t>Таблица 5</w:t>
      </w:r>
      <w:r w:rsidRPr="00244770">
        <w:br/>
        <w:t>единиц</w:t>
      </w:r>
    </w:p>
    <w:tbl>
      <w:tblPr>
        <w:tblW w:w="103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34"/>
        <w:gridCol w:w="1417"/>
        <w:gridCol w:w="1418"/>
        <w:gridCol w:w="1559"/>
        <w:gridCol w:w="1303"/>
        <w:gridCol w:w="1081"/>
      </w:tblGrid>
      <w:tr w:rsidR="00FD41B7" w:rsidRPr="00244770" w14:paraId="01203DF4" w14:textId="77777777" w:rsidTr="009039A8">
        <w:trPr>
          <w:cantSplit/>
          <w:trHeight w:val="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EC1" w14:textId="77777777" w:rsidR="00FD41B7" w:rsidRPr="00244770" w:rsidRDefault="00FD41B7" w:rsidP="002E514F">
            <w:pPr>
              <w:ind w:left="-57" w:right="-57"/>
              <w:jc w:val="center"/>
            </w:pPr>
          </w:p>
        </w:tc>
        <w:tc>
          <w:tcPr>
            <w:tcW w:w="7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ADE7" w14:textId="77777777" w:rsidR="00FD41B7" w:rsidRPr="00244770" w:rsidRDefault="00FD41B7" w:rsidP="002E514F">
            <w:pPr>
              <w:ind w:left="-57" w:right="-57"/>
              <w:jc w:val="center"/>
            </w:pPr>
            <w:r w:rsidRPr="00244770">
              <w:t>Прямые телефонные линии</w:t>
            </w:r>
          </w:p>
        </w:tc>
      </w:tr>
      <w:tr w:rsidR="00FD41B7" w:rsidRPr="00244770" w14:paraId="3E32E73A" w14:textId="77777777" w:rsidTr="009039A8">
        <w:trPr>
          <w:cantSplit/>
          <w:trHeight w:val="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749C" w14:textId="77777777" w:rsidR="00FD41B7" w:rsidRPr="00244770" w:rsidRDefault="00FD41B7" w:rsidP="002E514F">
            <w:pPr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5CA3" w14:textId="77777777" w:rsidR="00FD41B7" w:rsidRPr="00244770" w:rsidRDefault="00FD41B7" w:rsidP="002E514F">
            <w:pPr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количество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C7F6" w14:textId="77777777" w:rsidR="00FD41B7" w:rsidRPr="00244770" w:rsidRDefault="00FD41B7" w:rsidP="002E514F">
            <w:pPr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проведено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EDD4" w14:textId="77777777" w:rsidR="00FD41B7" w:rsidRPr="00244770" w:rsidRDefault="00FD41B7" w:rsidP="002E514F">
            <w:pPr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количество поступивших обращений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A01A" w14:textId="77777777" w:rsidR="00FD41B7" w:rsidRPr="00244770" w:rsidRDefault="00FD41B7" w:rsidP="002E514F">
            <w:pPr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результаты рассмотрения</w:t>
            </w:r>
          </w:p>
        </w:tc>
      </w:tr>
      <w:tr w:rsidR="00FD41B7" w:rsidRPr="00244770" w14:paraId="0646EFE8" w14:textId="77777777" w:rsidTr="009039A8">
        <w:trPr>
          <w:cantSplit/>
          <w:trHeight w:val="59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777C" w14:textId="77777777" w:rsidR="00FD41B7" w:rsidRPr="00244770" w:rsidRDefault="00FD41B7" w:rsidP="002E514F">
            <w:pPr>
              <w:ind w:left="-57" w:right="-57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9A99" w14:textId="77777777" w:rsidR="00FD41B7" w:rsidRPr="00244770" w:rsidRDefault="00FD41B7" w:rsidP="002E514F">
            <w:pPr>
              <w:ind w:left="-57" w:right="-57"/>
              <w:rPr>
                <w:spacing w:val="-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60D586" w14:textId="77777777" w:rsidR="00FD41B7" w:rsidRPr="00244770" w:rsidRDefault="00FD41B7" w:rsidP="002E514F">
            <w:pPr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руководителем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256A" w14:textId="77777777" w:rsidR="00FD41B7" w:rsidRPr="00244770" w:rsidRDefault="00FD41B7" w:rsidP="002E514F">
            <w:pPr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иными должностными лицами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FBAC" w14:textId="77777777" w:rsidR="00FD41B7" w:rsidRPr="00244770" w:rsidRDefault="00FD41B7" w:rsidP="002E514F">
            <w:pPr>
              <w:ind w:left="-57" w:right="-57"/>
              <w:rPr>
                <w:spacing w:val="-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B6BF" w14:textId="77777777" w:rsidR="00FD41B7" w:rsidRPr="00244770" w:rsidRDefault="00FD41B7" w:rsidP="002E514F">
            <w:pPr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удовлетворено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9F3F" w14:textId="77777777" w:rsidR="00FD41B7" w:rsidRPr="00244770" w:rsidRDefault="00FD41B7" w:rsidP="002E514F">
            <w:pPr>
              <w:ind w:left="-57" w:right="-57"/>
              <w:jc w:val="center"/>
              <w:rPr>
                <w:spacing w:val="-8"/>
              </w:rPr>
            </w:pPr>
            <w:r w:rsidRPr="00244770">
              <w:rPr>
                <w:spacing w:val="-8"/>
              </w:rPr>
              <w:t>разъяснено</w:t>
            </w:r>
          </w:p>
        </w:tc>
      </w:tr>
      <w:tr w:rsidR="00FD41B7" w:rsidRPr="00244770" w14:paraId="3F8C12DE" w14:textId="77777777" w:rsidTr="009039A8">
        <w:trPr>
          <w:cantSplit/>
          <w:trHeight w:val="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5DB6" w14:textId="77777777" w:rsidR="00FD41B7" w:rsidRPr="00244770" w:rsidRDefault="00FD41B7" w:rsidP="002E514F">
            <w:pPr>
              <w:ind w:left="-57" w:right="-57"/>
              <w:jc w:val="center"/>
            </w:pPr>
            <w:r w:rsidRPr="00244770"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056E" w14:textId="77777777" w:rsidR="00FD41B7" w:rsidRPr="00244770" w:rsidRDefault="00FD41B7" w:rsidP="002E514F">
            <w:pPr>
              <w:ind w:left="-57" w:right="-57"/>
              <w:jc w:val="center"/>
            </w:pPr>
            <w:r w:rsidRPr="00244770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F31F88" w14:textId="77777777" w:rsidR="00FD41B7" w:rsidRPr="00244770" w:rsidRDefault="00FD41B7" w:rsidP="002E514F">
            <w:pPr>
              <w:ind w:left="-57" w:right="-57"/>
              <w:jc w:val="center"/>
            </w:pPr>
            <w:r w:rsidRPr="00244770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84B1" w14:textId="77777777" w:rsidR="00FD41B7" w:rsidRPr="00244770" w:rsidRDefault="00FD41B7" w:rsidP="002E514F">
            <w:pPr>
              <w:ind w:left="-57" w:right="-57"/>
              <w:jc w:val="center"/>
            </w:pPr>
            <w:r w:rsidRPr="00244770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3D6F" w14:textId="77777777" w:rsidR="00FD41B7" w:rsidRPr="00244770" w:rsidRDefault="00FD41B7" w:rsidP="002E514F">
            <w:pPr>
              <w:ind w:left="-57" w:right="-57"/>
              <w:jc w:val="center"/>
            </w:pPr>
            <w:r w:rsidRPr="00244770"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C1F1" w14:textId="77777777" w:rsidR="00FD41B7" w:rsidRPr="00244770" w:rsidRDefault="00FD41B7" w:rsidP="002E514F">
            <w:pPr>
              <w:ind w:left="-57" w:right="-57"/>
              <w:jc w:val="center"/>
            </w:pPr>
            <w:r w:rsidRPr="00244770"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DC45" w14:textId="77777777" w:rsidR="00FD41B7" w:rsidRPr="00244770" w:rsidRDefault="00FD41B7" w:rsidP="002E514F">
            <w:pPr>
              <w:ind w:left="-57" w:right="-57"/>
              <w:jc w:val="center"/>
            </w:pPr>
            <w:r w:rsidRPr="00244770">
              <w:t>6</w:t>
            </w:r>
          </w:p>
        </w:tc>
      </w:tr>
      <w:tr w:rsidR="00FD41B7" w:rsidRPr="00244770" w14:paraId="162D4EA1" w14:textId="77777777" w:rsidTr="009039A8">
        <w:trPr>
          <w:cantSplit/>
          <w:trHeight w:val="1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AA48" w14:textId="77777777" w:rsidR="00FD41B7" w:rsidRPr="00244770" w:rsidRDefault="00FD41B7" w:rsidP="002E514F">
            <w:pPr>
              <w:tabs>
                <w:tab w:val="left" w:pos="9639"/>
              </w:tabs>
              <w:ind w:right="-57"/>
            </w:pPr>
            <w:r w:rsidRPr="00244770">
              <w:t>Отчетный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91FB" w14:textId="77777777" w:rsidR="00FD41B7" w:rsidRPr="00244770" w:rsidRDefault="00FD41B7" w:rsidP="002E514F">
            <w:pPr>
              <w:ind w:left="-57" w:right="-5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360D8B" w14:textId="77777777" w:rsidR="00FD41B7" w:rsidRPr="00244770" w:rsidRDefault="00FD41B7" w:rsidP="002E514F">
            <w:pPr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72A7" w14:textId="77777777" w:rsidR="00FD41B7" w:rsidRPr="00244770" w:rsidRDefault="00FD41B7" w:rsidP="002E514F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2C64" w14:textId="77777777" w:rsidR="00FD41B7" w:rsidRPr="00244770" w:rsidRDefault="00FD41B7" w:rsidP="002E514F">
            <w:pPr>
              <w:ind w:left="-57" w:right="-57"/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A2E4" w14:textId="77777777" w:rsidR="00FD41B7" w:rsidRPr="00244770" w:rsidRDefault="00FD41B7" w:rsidP="002E514F">
            <w:pPr>
              <w:ind w:left="-57" w:right="-57"/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EE6" w14:textId="77777777" w:rsidR="00FD41B7" w:rsidRPr="00244770" w:rsidRDefault="00FD41B7" w:rsidP="002E514F">
            <w:pPr>
              <w:ind w:left="-57" w:right="-57"/>
              <w:jc w:val="center"/>
            </w:pPr>
          </w:p>
        </w:tc>
      </w:tr>
      <w:tr w:rsidR="00FD41B7" w:rsidRPr="00244770" w14:paraId="16301388" w14:textId="77777777" w:rsidTr="009039A8">
        <w:trPr>
          <w:cantSplit/>
          <w:trHeight w:val="3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3E7E" w14:textId="77777777" w:rsidR="00FD41B7" w:rsidRPr="00244770" w:rsidRDefault="00FD41B7" w:rsidP="002E514F">
            <w:pPr>
              <w:tabs>
                <w:tab w:val="left" w:pos="9639"/>
              </w:tabs>
              <w:ind w:right="-57"/>
              <w:rPr>
                <w:spacing w:val="-6"/>
              </w:rPr>
            </w:pPr>
            <w:r w:rsidRPr="00244770">
              <w:rPr>
                <w:spacing w:val="-6"/>
              </w:rPr>
              <w:t>Соответствующий период прошлого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56F9" w14:textId="77777777" w:rsidR="00FD41B7" w:rsidRPr="00244770" w:rsidRDefault="00FD41B7" w:rsidP="002E514F">
            <w:pPr>
              <w:ind w:left="-57" w:right="-5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B530D9" w14:textId="77777777" w:rsidR="00FD41B7" w:rsidRPr="00244770" w:rsidRDefault="00FD41B7" w:rsidP="002E514F">
            <w:pPr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DCFD" w14:textId="77777777" w:rsidR="00FD41B7" w:rsidRPr="00244770" w:rsidRDefault="00FD41B7" w:rsidP="002E514F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83D8" w14:textId="77777777" w:rsidR="00FD41B7" w:rsidRPr="00244770" w:rsidRDefault="00FD41B7" w:rsidP="002E514F">
            <w:pPr>
              <w:ind w:left="-57" w:right="-57"/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B635" w14:textId="77777777" w:rsidR="00FD41B7" w:rsidRPr="00244770" w:rsidRDefault="00FD41B7" w:rsidP="002E514F">
            <w:pPr>
              <w:ind w:left="-57" w:right="-57"/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E6B1" w14:textId="77777777" w:rsidR="00FD41B7" w:rsidRPr="00244770" w:rsidRDefault="00FD41B7" w:rsidP="002E514F">
            <w:pPr>
              <w:ind w:left="-57" w:right="-57"/>
              <w:jc w:val="center"/>
            </w:pPr>
          </w:p>
        </w:tc>
      </w:tr>
    </w:tbl>
    <w:p w14:paraId="4D6A0C5E" w14:textId="77777777" w:rsidR="00FD41B7" w:rsidRPr="00244770" w:rsidRDefault="00FD41B7" w:rsidP="000B4F9D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1"/>
        <w:gridCol w:w="3254"/>
        <w:gridCol w:w="3574"/>
      </w:tblGrid>
      <w:tr w:rsidR="00FD41B7" w:rsidRPr="00244770" w14:paraId="47AED555" w14:textId="77777777" w:rsidTr="00FD41B7">
        <w:trPr>
          <w:trHeight w:val="240"/>
        </w:trPr>
        <w:tc>
          <w:tcPr>
            <w:tcW w:w="1458" w:type="pct"/>
            <w:hideMark/>
          </w:tcPr>
          <w:p w14:paraId="78694252" w14:textId="77777777" w:rsidR="00FD41B7" w:rsidRPr="00244770" w:rsidRDefault="00FD41B7" w:rsidP="000B4F9D">
            <w:pPr>
              <w:pStyle w:val="a6"/>
              <w:rPr>
                <w:b/>
                <w:sz w:val="20"/>
              </w:rPr>
            </w:pPr>
            <w:r w:rsidRPr="00244770">
              <w:rPr>
                <w:sz w:val="20"/>
              </w:rPr>
              <w:t>Руководитель организации</w:t>
            </w:r>
          </w:p>
        </w:tc>
        <w:tc>
          <w:tcPr>
            <w:tcW w:w="1688" w:type="pct"/>
            <w:vAlign w:val="bottom"/>
            <w:hideMark/>
          </w:tcPr>
          <w:p w14:paraId="79222B43" w14:textId="77777777" w:rsidR="00FD41B7" w:rsidRPr="00244770" w:rsidRDefault="00FD41B7" w:rsidP="000B4F9D">
            <w:pPr>
              <w:jc w:val="center"/>
              <w:rPr>
                <w:b/>
              </w:rPr>
            </w:pPr>
            <w:r w:rsidRPr="00244770">
              <w:rPr>
                <w:b/>
              </w:rPr>
              <w:t>_______________</w:t>
            </w:r>
          </w:p>
        </w:tc>
        <w:tc>
          <w:tcPr>
            <w:tcW w:w="1854" w:type="pct"/>
            <w:vAlign w:val="bottom"/>
            <w:hideMark/>
          </w:tcPr>
          <w:p w14:paraId="2EE2A3B3" w14:textId="77777777" w:rsidR="00FD41B7" w:rsidRPr="00244770" w:rsidRDefault="00FD41B7" w:rsidP="000B4F9D">
            <w:pPr>
              <w:jc w:val="center"/>
              <w:rPr>
                <w:b/>
              </w:rPr>
            </w:pPr>
            <w:r w:rsidRPr="00244770">
              <w:rPr>
                <w:b/>
              </w:rPr>
              <w:t>________________________</w:t>
            </w:r>
          </w:p>
        </w:tc>
      </w:tr>
      <w:tr w:rsidR="00FD41B7" w:rsidRPr="00244770" w14:paraId="38A7735B" w14:textId="77777777" w:rsidTr="00FD41B7">
        <w:trPr>
          <w:trHeight w:val="240"/>
        </w:trPr>
        <w:tc>
          <w:tcPr>
            <w:tcW w:w="1458" w:type="pct"/>
          </w:tcPr>
          <w:p w14:paraId="193AE66A" w14:textId="77777777" w:rsidR="00FD41B7" w:rsidRPr="00244770" w:rsidRDefault="00FD41B7" w:rsidP="000B4F9D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688" w:type="pct"/>
            <w:hideMark/>
          </w:tcPr>
          <w:p w14:paraId="03A61D65" w14:textId="77777777" w:rsidR="00FD41B7" w:rsidRPr="00244770" w:rsidRDefault="00FD41B7" w:rsidP="000B4F9D">
            <w:pPr>
              <w:pStyle w:val="af"/>
              <w:jc w:val="center"/>
              <w:rPr>
                <w:sz w:val="20"/>
                <w:szCs w:val="20"/>
              </w:rPr>
            </w:pPr>
            <w:r w:rsidRPr="00244770">
              <w:rPr>
                <w:sz w:val="20"/>
                <w:szCs w:val="20"/>
              </w:rPr>
              <w:t>(подпись)</w:t>
            </w:r>
          </w:p>
        </w:tc>
        <w:tc>
          <w:tcPr>
            <w:tcW w:w="1854" w:type="pct"/>
            <w:hideMark/>
          </w:tcPr>
          <w:p w14:paraId="16C2579A" w14:textId="77777777" w:rsidR="00FD41B7" w:rsidRPr="00244770" w:rsidRDefault="00FD41B7" w:rsidP="000B4F9D">
            <w:pPr>
              <w:pStyle w:val="af"/>
              <w:jc w:val="center"/>
              <w:rPr>
                <w:bCs/>
                <w:sz w:val="20"/>
                <w:szCs w:val="20"/>
              </w:rPr>
            </w:pPr>
            <w:r w:rsidRPr="00244770">
              <w:rPr>
                <w:bCs/>
                <w:sz w:val="20"/>
                <w:szCs w:val="20"/>
              </w:rPr>
              <w:t>(инициалы, фамилия)</w:t>
            </w:r>
          </w:p>
        </w:tc>
      </w:tr>
      <w:tr w:rsidR="00FD41B7" w:rsidRPr="00244770" w14:paraId="37133E43" w14:textId="77777777" w:rsidTr="00FD41B7">
        <w:trPr>
          <w:trHeight w:val="240"/>
        </w:trPr>
        <w:tc>
          <w:tcPr>
            <w:tcW w:w="1458" w:type="pct"/>
            <w:hideMark/>
          </w:tcPr>
          <w:p w14:paraId="0B013DAF" w14:textId="77777777" w:rsidR="00FD41B7" w:rsidRPr="00244770" w:rsidRDefault="00FD41B7" w:rsidP="000B4F9D">
            <w:pPr>
              <w:pStyle w:val="a6"/>
              <w:rPr>
                <w:b/>
                <w:sz w:val="20"/>
              </w:rPr>
            </w:pPr>
            <w:r w:rsidRPr="00244770">
              <w:rPr>
                <w:sz w:val="20"/>
              </w:rPr>
              <w:t xml:space="preserve">Лицо, ответственное </w:t>
            </w:r>
            <w:r w:rsidRPr="00244770">
              <w:rPr>
                <w:sz w:val="20"/>
              </w:rPr>
              <w:br/>
              <w:t>за составление отчетности</w:t>
            </w:r>
          </w:p>
        </w:tc>
        <w:tc>
          <w:tcPr>
            <w:tcW w:w="1688" w:type="pct"/>
            <w:vAlign w:val="bottom"/>
            <w:hideMark/>
          </w:tcPr>
          <w:p w14:paraId="49A80AF6" w14:textId="77777777" w:rsidR="00FD41B7" w:rsidRPr="00244770" w:rsidRDefault="00FD41B7" w:rsidP="000B4F9D">
            <w:pPr>
              <w:jc w:val="center"/>
              <w:rPr>
                <w:b/>
              </w:rPr>
            </w:pPr>
            <w:r w:rsidRPr="00244770">
              <w:rPr>
                <w:b/>
              </w:rPr>
              <w:t>_______________</w:t>
            </w:r>
          </w:p>
        </w:tc>
        <w:tc>
          <w:tcPr>
            <w:tcW w:w="1854" w:type="pct"/>
            <w:vAlign w:val="bottom"/>
            <w:hideMark/>
          </w:tcPr>
          <w:p w14:paraId="4EB95589" w14:textId="77777777" w:rsidR="00FD41B7" w:rsidRPr="00244770" w:rsidRDefault="00FD41B7" w:rsidP="000B4F9D">
            <w:pPr>
              <w:jc w:val="center"/>
              <w:rPr>
                <w:b/>
              </w:rPr>
            </w:pPr>
            <w:r w:rsidRPr="00244770">
              <w:rPr>
                <w:b/>
              </w:rPr>
              <w:t>________________________</w:t>
            </w:r>
          </w:p>
        </w:tc>
      </w:tr>
      <w:tr w:rsidR="00FD41B7" w:rsidRPr="00244770" w14:paraId="6CE13CF6" w14:textId="77777777" w:rsidTr="00FD41B7">
        <w:trPr>
          <w:gridBefore w:val="1"/>
          <w:wBefore w:w="1458" w:type="pct"/>
          <w:trHeight w:val="240"/>
        </w:trPr>
        <w:tc>
          <w:tcPr>
            <w:tcW w:w="1688" w:type="pct"/>
            <w:hideMark/>
          </w:tcPr>
          <w:p w14:paraId="784873D7" w14:textId="77777777" w:rsidR="00FD41B7" w:rsidRPr="00244770" w:rsidRDefault="00FD41B7" w:rsidP="000B4F9D">
            <w:pPr>
              <w:pStyle w:val="af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44770">
              <w:rPr>
                <w:sz w:val="20"/>
                <w:szCs w:val="20"/>
              </w:rPr>
              <w:t>(подпись)</w:t>
            </w:r>
          </w:p>
        </w:tc>
        <w:tc>
          <w:tcPr>
            <w:tcW w:w="1854" w:type="pct"/>
            <w:hideMark/>
          </w:tcPr>
          <w:p w14:paraId="0E9107B4" w14:textId="77777777" w:rsidR="00FD41B7" w:rsidRPr="00244770" w:rsidRDefault="00FD41B7" w:rsidP="000B4F9D">
            <w:pPr>
              <w:pStyle w:val="af"/>
              <w:jc w:val="center"/>
              <w:rPr>
                <w:b/>
                <w:sz w:val="20"/>
                <w:szCs w:val="20"/>
              </w:rPr>
            </w:pPr>
            <w:r w:rsidRPr="00244770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17EC8887" w14:textId="77777777" w:rsidR="00FD41B7" w:rsidRPr="00244770" w:rsidRDefault="00FD41B7" w:rsidP="000B4F9D">
      <w:pPr>
        <w:rPr>
          <w:vanish/>
        </w:rPr>
      </w:pPr>
    </w:p>
    <w:tbl>
      <w:tblPr>
        <w:tblpPr w:leftFromText="180" w:rightFromText="180" w:vertAnchor="text" w:horzAnchor="margin" w:tblpY="7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1"/>
        <w:gridCol w:w="551"/>
        <w:gridCol w:w="4467"/>
      </w:tblGrid>
      <w:tr w:rsidR="005A6DFF" w:rsidRPr="00244770" w14:paraId="278A1B93" w14:textId="77777777" w:rsidTr="005A6DFF">
        <w:trPr>
          <w:trHeight w:val="80"/>
        </w:trPr>
        <w:tc>
          <w:tcPr>
            <w:tcW w:w="2397" w:type="pct"/>
            <w:vAlign w:val="bottom"/>
            <w:hideMark/>
          </w:tcPr>
          <w:p w14:paraId="683E70E4" w14:textId="77777777" w:rsidR="005A6DFF" w:rsidRPr="00244770" w:rsidRDefault="005A6DFF" w:rsidP="005A6DFF">
            <w:pPr>
              <w:spacing w:line="240" w:lineRule="exact"/>
              <w:jc w:val="center"/>
            </w:pPr>
            <w:r w:rsidRPr="00244770">
              <w:t xml:space="preserve">_____________________________  </w:t>
            </w:r>
          </w:p>
        </w:tc>
        <w:tc>
          <w:tcPr>
            <w:tcW w:w="286" w:type="pct"/>
          </w:tcPr>
          <w:p w14:paraId="3E7DD077" w14:textId="77777777" w:rsidR="005A6DFF" w:rsidRPr="00244770" w:rsidRDefault="005A6DFF" w:rsidP="005A6DFF">
            <w:pPr>
              <w:spacing w:line="240" w:lineRule="exact"/>
              <w:jc w:val="both"/>
            </w:pPr>
          </w:p>
        </w:tc>
        <w:tc>
          <w:tcPr>
            <w:tcW w:w="2317" w:type="pct"/>
            <w:vAlign w:val="bottom"/>
            <w:hideMark/>
          </w:tcPr>
          <w:p w14:paraId="7BB345CF" w14:textId="77777777" w:rsidR="005A6DFF" w:rsidRPr="00244770" w:rsidRDefault="005A6DFF" w:rsidP="005A6DFF">
            <w:pPr>
              <w:spacing w:line="240" w:lineRule="exact"/>
              <w:jc w:val="center"/>
            </w:pPr>
            <w:r w:rsidRPr="00244770">
              <w:t>«_____» ________________ 20 ____ г.</w:t>
            </w:r>
          </w:p>
        </w:tc>
      </w:tr>
      <w:tr w:rsidR="005A6DFF" w:rsidRPr="00244770" w14:paraId="68D3D5FD" w14:textId="77777777" w:rsidTr="005A6DFF">
        <w:trPr>
          <w:trHeight w:val="240"/>
        </w:trPr>
        <w:tc>
          <w:tcPr>
            <w:tcW w:w="2397" w:type="pct"/>
            <w:hideMark/>
          </w:tcPr>
          <w:p w14:paraId="7850962A" w14:textId="77777777" w:rsidR="005A6DFF" w:rsidRPr="00244770" w:rsidRDefault="005A6DFF" w:rsidP="005A6DFF">
            <w:pPr>
              <w:spacing w:line="240" w:lineRule="exact"/>
              <w:jc w:val="center"/>
            </w:pPr>
            <w:r w:rsidRPr="00244770">
              <w:t>(номер контактного телефона)</w:t>
            </w:r>
          </w:p>
        </w:tc>
        <w:tc>
          <w:tcPr>
            <w:tcW w:w="286" w:type="pct"/>
          </w:tcPr>
          <w:p w14:paraId="469DB933" w14:textId="77777777" w:rsidR="005A6DFF" w:rsidRPr="00244770" w:rsidRDefault="005A6DFF" w:rsidP="005A6DFF">
            <w:pPr>
              <w:spacing w:line="240" w:lineRule="exact"/>
              <w:jc w:val="both"/>
            </w:pPr>
          </w:p>
        </w:tc>
        <w:tc>
          <w:tcPr>
            <w:tcW w:w="2317" w:type="pct"/>
            <w:hideMark/>
          </w:tcPr>
          <w:p w14:paraId="2BD6C1C1" w14:textId="77777777" w:rsidR="005A6DFF" w:rsidRPr="00244770" w:rsidRDefault="005A6DFF" w:rsidP="005A6DFF">
            <w:pPr>
              <w:spacing w:line="240" w:lineRule="exact"/>
              <w:jc w:val="center"/>
            </w:pPr>
            <w:r w:rsidRPr="00244770">
              <w:t>(дата составления отчетности)</w:t>
            </w:r>
          </w:p>
        </w:tc>
      </w:tr>
    </w:tbl>
    <w:p w14:paraId="21C532B0" w14:textId="77777777" w:rsidR="009E407A" w:rsidRPr="00244770" w:rsidRDefault="009E407A" w:rsidP="005A6DFF">
      <w:pPr>
        <w:pStyle w:val="ConsPlusTitle"/>
        <w:spacing w:line="280" w:lineRule="exact"/>
        <w:outlineLvl w:val="0"/>
        <w:rPr>
          <w:b w:val="0"/>
          <w:sz w:val="30"/>
          <w:szCs w:val="30"/>
        </w:rPr>
      </w:pPr>
    </w:p>
    <w:p w14:paraId="2536535F" w14:textId="77777777" w:rsidR="006E45DE" w:rsidRDefault="006E45DE" w:rsidP="005A6DFF">
      <w:pPr>
        <w:pStyle w:val="ConsPlusTitle"/>
        <w:spacing w:line="280" w:lineRule="exact"/>
        <w:outlineLvl w:val="0"/>
        <w:rPr>
          <w:b w:val="0"/>
          <w:sz w:val="30"/>
          <w:szCs w:val="30"/>
        </w:rPr>
      </w:pPr>
    </w:p>
    <w:p w14:paraId="3029174A" w14:textId="77777777" w:rsidR="005A6DFF" w:rsidRPr="00B55685" w:rsidRDefault="00FD41B7" w:rsidP="005A6DFF">
      <w:pPr>
        <w:pStyle w:val="ConsPlusTitle"/>
        <w:spacing w:line="280" w:lineRule="exact"/>
        <w:outlineLvl w:val="0"/>
        <w:rPr>
          <w:b w:val="0"/>
          <w:sz w:val="30"/>
          <w:szCs w:val="30"/>
        </w:rPr>
      </w:pPr>
      <w:r w:rsidRPr="00B55685">
        <w:rPr>
          <w:b w:val="0"/>
          <w:sz w:val="30"/>
          <w:szCs w:val="30"/>
        </w:rPr>
        <w:t>УКАЗАНИЯ</w:t>
      </w:r>
    </w:p>
    <w:p w14:paraId="336F3911" w14:textId="77777777" w:rsidR="00FD41B7" w:rsidRPr="00B55685" w:rsidRDefault="00FD41B7" w:rsidP="005A6DFF">
      <w:pPr>
        <w:pStyle w:val="ConsPlusTitle"/>
        <w:spacing w:line="280" w:lineRule="exact"/>
        <w:outlineLvl w:val="0"/>
        <w:rPr>
          <w:b w:val="0"/>
          <w:sz w:val="30"/>
          <w:szCs w:val="30"/>
        </w:rPr>
      </w:pPr>
      <w:r w:rsidRPr="00B55685">
        <w:rPr>
          <w:b w:val="0"/>
          <w:sz w:val="30"/>
          <w:szCs w:val="30"/>
        </w:rPr>
        <w:t xml:space="preserve">по заполнению </w:t>
      </w:r>
      <w:r w:rsidR="00D17C02" w:rsidRPr="00B55685">
        <w:rPr>
          <w:b w:val="0"/>
          <w:sz w:val="30"/>
          <w:szCs w:val="30"/>
        </w:rPr>
        <w:t xml:space="preserve">формы </w:t>
      </w:r>
      <w:r w:rsidRPr="00B55685">
        <w:rPr>
          <w:b w:val="0"/>
          <w:sz w:val="30"/>
          <w:szCs w:val="30"/>
        </w:rPr>
        <w:t>ведомственной отчетности «</w:t>
      </w:r>
      <w:r w:rsidR="005A6DFF" w:rsidRPr="00B55685">
        <w:rPr>
          <w:b w:val="0"/>
          <w:sz w:val="30"/>
          <w:szCs w:val="30"/>
        </w:rPr>
        <w:t>Отчет</w:t>
      </w:r>
      <w:r w:rsidRPr="00B55685">
        <w:rPr>
          <w:b w:val="0"/>
          <w:sz w:val="30"/>
          <w:szCs w:val="30"/>
        </w:rPr>
        <w:t xml:space="preserve"> об обращениях граждан и юридических лиц» </w:t>
      </w:r>
    </w:p>
    <w:p w14:paraId="4CED0A15" w14:textId="77777777" w:rsidR="00FD41B7" w:rsidRPr="00B55685" w:rsidRDefault="00FD41B7" w:rsidP="00FD41B7">
      <w:pPr>
        <w:pStyle w:val="ConsPlusNormal"/>
        <w:rPr>
          <w:sz w:val="30"/>
          <w:szCs w:val="30"/>
        </w:rPr>
      </w:pPr>
    </w:p>
    <w:p w14:paraId="3CA8975A" w14:textId="77777777" w:rsidR="00FD41B7" w:rsidRPr="00244770" w:rsidRDefault="00FD41B7" w:rsidP="005A6DFF">
      <w:pPr>
        <w:pStyle w:val="ConsPlusNormal"/>
        <w:ind w:firstLine="709"/>
        <w:jc w:val="both"/>
        <w:rPr>
          <w:i/>
          <w:sz w:val="30"/>
          <w:szCs w:val="30"/>
        </w:rPr>
      </w:pPr>
      <w:r w:rsidRPr="00B55685">
        <w:rPr>
          <w:sz w:val="30"/>
          <w:szCs w:val="30"/>
        </w:rPr>
        <w:t xml:space="preserve">1. Ведомственную </w:t>
      </w:r>
      <w:hyperlink r:id="rId9" w:anchor="P480" w:history="1">
        <w:r w:rsidRPr="00B55685">
          <w:rPr>
            <w:rStyle w:val="a9"/>
            <w:color w:val="auto"/>
            <w:sz w:val="30"/>
            <w:szCs w:val="30"/>
            <w:u w:val="none"/>
          </w:rPr>
          <w:t>отчетность</w:t>
        </w:r>
      </w:hyperlink>
      <w:r w:rsidRPr="00B55685">
        <w:rPr>
          <w:sz w:val="30"/>
          <w:szCs w:val="30"/>
        </w:rPr>
        <w:t xml:space="preserve"> </w:t>
      </w:r>
      <w:r w:rsidR="00AE3923" w:rsidRPr="00B55685">
        <w:rPr>
          <w:sz w:val="30"/>
          <w:szCs w:val="30"/>
        </w:rPr>
        <w:t>«</w:t>
      </w:r>
      <w:r w:rsidR="005A6DFF" w:rsidRPr="00B55685">
        <w:rPr>
          <w:sz w:val="30"/>
          <w:szCs w:val="30"/>
        </w:rPr>
        <w:t xml:space="preserve">Отчет </w:t>
      </w:r>
      <w:r w:rsidRPr="00B55685">
        <w:rPr>
          <w:sz w:val="30"/>
          <w:szCs w:val="30"/>
        </w:rPr>
        <w:t>об обращениях граждан и юридических лиц</w:t>
      </w:r>
      <w:r w:rsidR="00AE3923" w:rsidRPr="00B55685">
        <w:rPr>
          <w:sz w:val="30"/>
          <w:szCs w:val="30"/>
        </w:rPr>
        <w:t>»</w:t>
      </w:r>
      <w:r w:rsidRPr="00B55685">
        <w:rPr>
          <w:sz w:val="30"/>
          <w:szCs w:val="30"/>
        </w:rPr>
        <w:t xml:space="preserve"> </w:t>
      </w:r>
      <w:r w:rsidR="00D17C02" w:rsidRPr="00B55685">
        <w:rPr>
          <w:sz w:val="30"/>
          <w:szCs w:val="30"/>
        </w:rPr>
        <w:t xml:space="preserve">(далее – отчет) </w:t>
      </w:r>
      <w:r w:rsidRPr="00B55685">
        <w:rPr>
          <w:sz w:val="30"/>
          <w:szCs w:val="30"/>
        </w:rPr>
        <w:t>представляют организации, входящие в систему Министерства связи и информатизации</w:t>
      </w:r>
      <w:r w:rsidRPr="00244770">
        <w:rPr>
          <w:sz w:val="30"/>
          <w:szCs w:val="30"/>
        </w:rPr>
        <w:t xml:space="preserve">. </w:t>
      </w:r>
    </w:p>
    <w:p w14:paraId="2AC33BBA" w14:textId="77777777" w:rsidR="00FD41B7" w:rsidRPr="00244770" w:rsidRDefault="00FD41B7" w:rsidP="005A6DFF">
      <w:pPr>
        <w:pStyle w:val="ConsPlusNormal"/>
        <w:ind w:firstLine="709"/>
        <w:jc w:val="both"/>
        <w:rPr>
          <w:sz w:val="30"/>
          <w:szCs w:val="30"/>
        </w:rPr>
      </w:pPr>
      <w:r w:rsidRPr="00244770">
        <w:rPr>
          <w:sz w:val="30"/>
          <w:szCs w:val="30"/>
        </w:rPr>
        <w:t xml:space="preserve">2. В </w:t>
      </w:r>
      <w:hyperlink r:id="rId10" w:anchor="P504" w:history="1">
        <w:r w:rsidRPr="00244770">
          <w:rPr>
            <w:rStyle w:val="a9"/>
            <w:color w:val="auto"/>
            <w:sz w:val="30"/>
            <w:szCs w:val="30"/>
            <w:u w:val="none"/>
          </w:rPr>
          <w:t>разделах I</w:t>
        </w:r>
      </w:hyperlink>
      <w:r w:rsidR="000B4F9D" w:rsidRPr="00244770">
        <w:rPr>
          <w:sz w:val="30"/>
          <w:szCs w:val="30"/>
        </w:rPr>
        <w:t>–</w:t>
      </w:r>
      <w:hyperlink r:id="rId11" w:anchor="P1358" w:history="1">
        <w:r w:rsidRPr="00244770">
          <w:rPr>
            <w:rStyle w:val="a9"/>
            <w:color w:val="auto"/>
            <w:sz w:val="30"/>
            <w:szCs w:val="30"/>
            <w:u w:val="none"/>
          </w:rPr>
          <w:t>IV</w:t>
        </w:r>
      </w:hyperlink>
      <w:r w:rsidRPr="00244770">
        <w:rPr>
          <w:sz w:val="30"/>
          <w:szCs w:val="30"/>
        </w:rPr>
        <w:t xml:space="preserve"> указываются </w:t>
      </w:r>
      <w:r w:rsidR="000B4F9D" w:rsidRPr="00244770">
        <w:rPr>
          <w:sz w:val="30"/>
          <w:szCs w:val="30"/>
        </w:rPr>
        <w:t>сведения</w:t>
      </w:r>
      <w:r w:rsidRPr="00244770">
        <w:rPr>
          <w:sz w:val="30"/>
          <w:szCs w:val="30"/>
        </w:rPr>
        <w:t xml:space="preserve"> за отчетный период нарастающим итогом с начала года, а также данные за соответствующий период прошлого года и их соотношение в процентах.</w:t>
      </w:r>
    </w:p>
    <w:p w14:paraId="1ED714DB" w14:textId="77777777" w:rsidR="00FD41B7" w:rsidRPr="00244770" w:rsidRDefault="00FD41B7" w:rsidP="005A6DFF">
      <w:pPr>
        <w:pStyle w:val="ConsPlusNormal"/>
        <w:ind w:firstLine="709"/>
        <w:jc w:val="both"/>
        <w:rPr>
          <w:sz w:val="30"/>
          <w:szCs w:val="30"/>
        </w:rPr>
      </w:pPr>
      <w:r w:rsidRPr="00244770">
        <w:rPr>
          <w:sz w:val="30"/>
          <w:szCs w:val="30"/>
        </w:rPr>
        <w:t xml:space="preserve">3. Количественные данные в </w:t>
      </w:r>
      <w:hyperlink r:id="rId12" w:anchor="P517" w:history="1">
        <w:r w:rsidRPr="00244770">
          <w:rPr>
            <w:rStyle w:val="a9"/>
            <w:color w:val="auto"/>
            <w:sz w:val="30"/>
            <w:szCs w:val="30"/>
            <w:u w:val="none"/>
          </w:rPr>
          <w:t xml:space="preserve">графе 4 </w:t>
        </w:r>
        <w:r w:rsidR="00D17C02">
          <w:rPr>
            <w:rStyle w:val="a9"/>
            <w:color w:val="auto"/>
            <w:sz w:val="30"/>
            <w:szCs w:val="30"/>
            <w:u w:val="none"/>
          </w:rPr>
          <w:t xml:space="preserve">таблицы 1 </w:t>
        </w:r>
        <w:r w:rsidRPr="00244770">
          <w:rPr>
            <w:rStyle w:val="a9"/>
            <w:color w:val="auto"/>
            <w:sz w:val="30"/>
            <w:szCs w:val="30"/>
            <w:u w:val="none"/>
          </w:rPr>
          <w:t>раздела I</w:t>
        </w:r>
      </w:hyperlink>
      <w:r w:rsidRPr="00244770">
        <w:rPr>
          <w:sz w:val="30"/>
          <w:szCs w:val="30"/>
        </w:rPr>
        <w:t xml:space="preserve"> должны быть равны сумме данных в </w:t>
      </w:r>
      <w:hyperlink r:id="rId13" w:anchor="P514" w:history="1">
        <w:r w:rsidRPr="00244770">
          <w:rPr>
            <w:rStyle w:val="a9"/>
            <w:color w:val="auto"/>
            <w:sz w:val="30"/>
            <w:szCs w:val="30"/>
            <w:u w:val="none"/>
          </w:rPr>
          <w:t>графах 1</w:t>
        </w:r>
      </w:hyperlink>
      <w:r w:rsidRPr="00244770">
        <w:rPr>
          <w:sz w:val="30"/>
          <w:szCs w:val="30"/>
        </w:rPr>
        <w:t xml:space="preserve">, </w:t>
      </w:r>
      <w:hyperlink r:id="rId14" w:anchor="P515" w:history="1">
        <w:r w:rsidRPr="00244770">
          <w:rPr>
            <w:rStyle w:val="a9"/>
            <w:color w:val="auto"/>
            <w:sz w:val="30"/>
            <w:szCs w:val="30"/>
            <w:u w:val="none"/>
          </w:rPr>
          <w:t>2</w:t>
        </w:r>
      </w:hyperlink>
      <w:r w:rsidRPr="00244770">
        <w:rPr>
          <w:sz w:val="30"/>
          <w:szCs w:val="30"/>
        </w:rPr>
        <w:t xml:space="preserve"> и </w:t>
      </w:r>
      <w:hyperlink r:id="rId15" w:anchor="P516" w:history="1">
        <w:r w:rsidRPr="00244770">
          <w:rPr>
            <w:rStyle w:val="a9"/>
            <w:color w:val="auto"/>
            <w:sz w:val="30"/>
            <w:szCs w:val="30"/>
            <w:u w:val="none"/>
          </w:rPr>
          <w:t xml:space="preserve">3 </w:t>
        </w:r>
        <w:r w:rsidR="00D17C02" w:rsidRPr="00D17C02">
          <w:rPr>
            <w:rStyle w:val="a9"/>
            <w:color w:val="auto"/>
            <w:sz w:val="30"/>
            <w:szCs w:val="30"/>
            <w:u w:val="none"/>
          </w:rPr>
          <w:t>таблицы 1</w:t>
        </w:r>
        <w:r w:rsidR="00D17C02">
          <w:rPr>
            <w:rStyle w:val="a9"/>
            <w:color w:val="auto"/>
            <w:sz w:val="30"/>
            <w:szCs w:val="30"/>
            <w:u w:val="none"/>
          </w:rPr>
          <w:t xml:space="preserve"> </w:t>
        </w:r>
        <w:r w:rsidRPr="00244770">
          <w:rPr>
            <w:rStyle w:val="a9"/>
            <w:color w:val="auto"/>
            <w:sz w:val="30"/>
            <w:szCs w:val="30"/>
            <w:u w:val="none"/>
          </w:rPr>
          <w:t>раздела I</w:t>
        </w:r>
      </w:hyperlink>
      <w:r w:rsidRPr="00244770">
        <w:rPr>
          <w:sz w:val="30"/>
          <w:szCs w:val="30"/>
        </w:rPr>
        <w:t xml:space="preserve">, а также равны сумме данных в графах с </w:t>
      </w:r>
      <w:hyperlink r:id="rId16" w:anchor="P521" w:history="1">
        <w:r w:rsidRPr="00244770">
          <w:rPr>
            <w:rStyle w:val="a9"/>
            <w:color w:val="auto"/>
            <w:sz w:val="30"/>
            <w:szCs w:val="30"/>
            <w:u w:val="none"/>
          </w:rPr>
          <w:t>5</w:t>
        </w:r>
      </w:hyperlink>
      <w:r w:rsidRPr="00244770">
        <w:rPr>
          <w:sz w:val="30"/>
          <w:szCs w:val="30"/>
        </w:rPr>
        <w:t xml:space="preserve"> по </w:t>
      </w:r>
      <w:hyperlink r:id="rId17" w:anchor="P528" w:history="1">
        <w:r w:rsidRPr="00244770">
          <w:rPr>
            <w:rStyle w:val="a9"/>
            <w:color w:val="auto"/>
            <w:sz w:val="30"/>
            <w:szCs w:val="30"/>
            <w:u w:val="none"/>
          </w:rPr>
          <w:t xml:space="preserve">12 </w:t>
        </w:r>
        <w:r w:rsidR="00D17C02" w:rsidRPr="00D17C02">
          <w:rPr>
            <w:rStyle w:val="a9"/>
            <w:color w:val="auto"/>
            <w:sz w:val="30"/>
            <w:szCs w:val="30"/>
            <w:u w:val="none"/>
          </w:rPr>
          <w:t>таблицы 1</w:t>
        </w:r>
        <w:r w:rsidR="00D17C02">
          <w:rPr>
            <w:rStyle w:val="a9"/>
            <w:color w:val="auto"/>
            <w:sz w:val="30"/>
            <w:szCs w:val="30"/>
            <w:u w:val="none"/>
          </w:rPr>
          <w:t xml:space="preserve"> </w:t>
        </w:r>
        <w:r w:rsidRPr="00244770">
          <w:rPr>
            <w:rStyle w:val="a9"/>
            <w:color w:val="auto"/>
            <w:sz w:val="30"/>
            <w:szCs w:val="30"/>
            <w:u w:val="none"/>
          </w:rPr>
          <w:t>раздела I</w:t>
        </w:r>
      </w:hyperlink>
      <w:r w:rsidRPr="00244770">
        <w:rPr>
          <w:sz w:val="30"/>
          <w:szCs w:val="30"/>
        </w:rPr>
        <w:t>.</w:t>
      </w:r>
    </w:p>
    <w:p w14:paraId="3C47D792" w14:textId="77777777" w:rsidR="00FD41B7" w:rsidRPr="00244770" w:rsidRDefault="00FD41B7" w:rsidP="005A6DFF">
      <w:pPr>
        <w:pStyle w:val="ConsPlusNormal"/>
        <w:ind w:firstLine="709"/>
        <w:jc w:val="both"/>
        <w:rPr>
          <w:sz w:val="30"/>
          <w:szCs w:val="30"/>
        </w:rPr>
      </w:pPr>
      <w:r w:rsidRPr="00244770">
        <w:rPr>
          <w:sz w:val="30"/>
          <w:szCs w:val="30"/>
        </w:rPr>
        <w:t xml:space="preserve">4. Количественные данные в </w:t>
      </w:r>
      <w:hyperlink r:id="rId18" w:anchor="P532" w:history="1">
        <w:r w:rsidRPr="00244770">
          <w:rPr>
            <w:rStyle w:val="a9"/>
            <w:color w:val="auto"/>
            <w:sz w:val="30"/>
            <w:szCs w:val="30"/>
            <w:u w:val="none"/>
          </w:rPr>
          <w:t xml:space="preserve">графе 18 </w:t>
        </w:r>
        <w:r w:rsidR="00D17C02" w:rsidRPr="00D17C02">
          <w:rPr>
            <w:rStyle w:val="a9"/>
            <w:color w:val="auto"/>
            <w:sz w:val="30"/>
            <w:szCs w:val="30"/>
            <w:u w:val="none"/>
          </w:rPr>
          <w:t>таблицы 1</w:t>
        </w:r>
        <w:r w:rsidR="00D17C02">
          <w:rPr>
            <w:rStyle w:val="a9"/>
            <w:color w:val="auto"/>
            <w:sz w:val="30"/>
            <w:szCs w:val="30"/>
            <w:u w:val="none"/>
          </w:rPr>
          <w:t xml:space="preserve"> </w:t>
        </w:r>
        <w:r w:rsidRPr="00244770">
          <w:rPr>
            <w:rStyle w:val="a9"/>
            <w:color w:val="auto"/>
            <w:sz w:val="30"/>
            <w:szCs w:val="30"/>
            <w:u w:val="none"/>
          </w:rPr>
          <w:t>раздела I</w:t>
        </w:r>
      </w:hyperlink>
      <w:r w:rsidRPr="00244770">
        <w:rPr>
          <w:sz w:val="30"/>
          <w:szCs w:val="30"/>
        </w:rPr>
        <w:t xml:space="preserve"> должны быть равны сумме данных в </w:t>
      </w:r>
      <w:hyperlink r:id="rId19" w:anchor="P529" w:history="1">
        <w:r w:rsidRPr="00244770">
          <w:rPr>
            <w:rStyle w:val="a9"/>
            <w:color w:val="auto"/>
            <w:sz w:val="30"/>
            <w:szCs w:val="30"/>
            <w:u w:val="none"/>
          </w:rPr>
          <w:t>графах 15</w:t>
        </w:r>
      </w:hyperlink>
      <w:r w:rsidRPr="00244770">
        <w:rPr>
          <w:sz w:val="30"/>
          <w:szCs w:val="30"/>
        </w:rPr>
        <w:t xml:space="preserve">, </w:t>
      </w:r>
      <w:hyperlink r:id="rId20" w:anchor="P530" w:history="1">
        <w:r w:rsidRPr="00244770">
          <w:rPr>
            <w:rStyle w:val="a9"/>
            <w:color w:val="auto"/>
            <w:sz w:val="30"/>
            <w:szCs w:val="30"/>
            <w:u w:val="none"/>
          </w:rPr>
          <w:t>16</w:t>
        </w:r>
      </w:hyperlink>
      <w:r w:rsidRPr="00244770">
        <w:rPr>
          <w:sz w:val="30"/>
          <w:szCs w:val="30"/>
        </w:rPr>
        <w:t xml:space="preserve"> и </w:t>
      </w:r>
      <w:hyperlink r:id="rId21" w:anchor="P531" w:history="1">
        <w:r w:rsidRPr="00244770">
          <w:rPr>
            <w:rStyle w:val="a9"/>
            <w:color w:val="auto"/>
            <w:sz w:val="30"/>
            <w:szCs w:val="30"/>
            <w:u w:val="none"/>
          </w:rPr>
          <w:t xml:space="preserve">17 </w:t>
        </w:r>
        <w:r w:rsidR="00D17C02" w:rsidRPr="00D17C02">
          <w:rPr>
            <w:rStyle w:val="a9"/>
            <w:color w:val="auto"/>
            <w:sz w:val="30"/>
            <w:szCs w:val="30"/>
            <w:u w:val="none"/>
          </w:rPr>
          <w:t>таблицы 1</w:t>
        </w:r>
        <w:r w:rsidR="00D17C02">
          <w:rPr>
            <w:rStyle w:val="a9"/>
            <w:color w:val="auto"/>
            <w:sz w:val="30"/>
            <w:szCs w:val="30"/>
            <w:u w:val="none"/>
          </w:rPr>
          <w:t xml:space="preserve"> </w:t>
        </w:r>
        <w:r w:rsidRPr="00244770">
          <w:rPr>
            <w:rStyle w:val="a9"/>
            <w:color w:val="auto"/>
            <w:sz w:val="30"/>
            <w:szCs w:val="30"/>
            <w:u w:val="none"/>
          </w:rPr>
          <w:t>раздела I</w:t>
        </w:r>
      </w:hyperlink>
      <w:r w:rsidRPr="00244770">
        <w:rPr>
          <w:sz w:val="30"/>
          <w:szCs w:val="30"/>
        </w:rPr>
        <w:t>.</w:t>
      </w:r>
    </w:p>
    <w:p w14:paraId="2B25D6DB" w14:textId="77777777" w:rsidR="00FD41B7" w:rsidRPr="00244770" w:rsidRDefault="00FD41B7" w:rsidP="000B4F9D">
      <w:pPr>
        <w:pStyle w:val="ConsPlusNormal"/>
        <w:ind w:firstLine="709"/>
        <w:jc w:val="both"/>
        <w:rPr>
          <w:sz w:val="30"/>
          <w:szCs w:val="30"/>
        </w:rPr>
      </w:pPr>
      <w:r w:rsidRPr="00244770">
        <w:rPr>
          <w:sz w:val="30"/>
          <w:szCs w:val="30"/>
        </w:rPr>
        <w:t xml:space="preserve">5. В </w:t>
      </w:r>
      <w:hyperlink r:id="rId22" w:anchor="P504" w:history="1">
        <w:r w:rsidRPr="00244770">
          <w:rPr>
            <w:rStyle w:val="a9"/>
            <w:color w:val="auto"/>
            <w:sz w:val="30"/>
            <w:szCs w:val="30"/>
            <w:u w:val="none"/>
          </w:rPr>
          <w:t>разделе I</w:t>
        </w:r>
      </w:hyperlink>
      <w:r w:rsidRPr="00244770">
        <w:rPr>
          <w:sz w:val="30"/>
          <w:szCs w:val="30"/>
        </w:rPr>
        <w:t xml:space="preserve"> отражаются </w:t>
      </w:r>
      <w:r w:rsidR="000B4F9D" w:rsidRPr="00244770">
        <w:rPr>
          <w:sz w:val="30"/>
          <w:szCs w:val="30"/>
        </w:rPr>
        <w:t>сведения</w:t>
      </w:r>
      <w:r w:rsidRPr="00244770">
        <w:rPr>
          <w:sz w:val="30"/>
          <w:szCs w:val="30"/>
        </w:rPr>
        <w:t xml:space="preserve"> об обращениях граждан </w:t>
      </w:r>
      <w:r w:rsidRPr="00244770">
        <w:rPr>
          <w:spacing w:val="-4"/>
          <w:sz w:val="30"/>
          <w:szCs w:val="30"/>
        </w:rPr>
        <w:t>(предложения, заявления, замечания, жалобы) о качестве предоставляемых</w:t>
      </w:r>
      <w:r w:rsidRPr="00244770">
        <w:rPr>
          <w:sz w:val="30"/>
          <w:szCs w:val="30"/>
        </w:rPr>
        <w:t xml:space="preserve"> услуг, поступивших письменно и устно, в том числе из </w:t>
      </w:r>
      <w:r w:rsidR="000B4F9D" w:rsidRPr="00244770">
        <w:rPr>
          <w:sz w:val="30"/>
          <w:szCs w:val="30"/>
        </w:rPr>
        <w:t xml:space="preserve">государственных органов </w:t>
      </w:r>
      <w:r w:rsidRPr="00244770">
        <w:rPr>
          <w:sz w:val="30"/>
          <w:szCs w:val="30"/>
        </w:rPr>
        <w:t>и иных организаций, подчиненных Правительству Республики Беларусь, редакций газет и журналов, поданных на личном приеме граждан, электронных обращениях, поступивших на адрес электронной почты организации либо размещенных на официальном сайте организации в глобальной компьютерной сети Интернет и рассмотренных за отчетный период.</w:t>
      </w:r>
    </w:p>
    <w:p w14:paraId="65B048BA" w14:textId="77777777" w:rsidR="00FD41B7" w:rsidRPr="00244770" w:rsidRDefault="00FD41B7" w:rsidP="005A6DFF">
      <w:pPr>
        <w:pStyle w:val="ConsPlusNormal"/>
        <w:ind w:firstLine="709"/>
        <w:jc w:val="both"/>
        <w:rPr>
          <w:sz w:val="30"/>
          <w:szCs w:val="30"/>
        </w:rPr>
      </w:pPr>
      <w:r w:rsidRPr="00244770">
        <w:rPr>
          <w:sz w:val="30"/>
          <w:szCs w:val="30"/>
        </w:rPr>
        <w:t xml:space="preserve">6. По </w:t>
      </w:r>
      <w:hyperlink r:id="rId23" w:anchor="P590" w:history="1">
        <w:r w:rsidRPr="00244770">
          <w:rPr>
            <w:rStyle w:val="a9"/>
            <w:color w:val="auto"/>
            <w:sz w:val="30"/>
            <w:szCs w:val="30"/>
            <w:u w:val="none"/>
          </w:rPr>
          <w:t>строке</w:t>
        </w:r>
      </w:hyperlink>
      <w:r w:rsidRPr="00244770">
        <w:rPr>
          <w:sz w:val="30"/>
          <w:szCs w:val="30"/>
        </w:rPr>
        <w:t xml:space="preserve"> </w:t>
      </w:r>
      <w:r w:rsidR="00AE3923" w:rsidRPr="00244770">
        <w:rPr>
          <w:sz w:val="30"/>
          <w:szCs w:val="30"/>
        </w:rPr>
        <w:t>«</w:t>
      </w:r>
      <w:r w:rsidRPr="00244770">
        <w:rPr>
          <w:sz w:val="30"/>
          <w:szCs w:val="30"/>
        </w:rPr>
        <w:t>Почтовая деятельность</w:t>
      </w:r>
      <w:r w:rsidR="00AE3923" w:rsidRPr="00244770">
        <w:rPr>
          <w:sz w:val="30"/>
          <w:szCs w:val="30"/>
        </w:rPr>
        <w:t>»</w:t>
      </w:r>
      <w:r w:rsidR="00D17C02">
        <w:rPr>
          <w:sz w:val="30"/>
          <w:szCs w:val="30"/>
        </w:rPr>
        <w:t xml:space="preserve"> </w:t>
      </w:r>
      <w:r w:rsidR="00D17C02" w:rsidRPr="00D17C02">
        <w:rPr>
          <w:sz w:val="30"/>
          <w:szCs w:val="30"/>
        </w:rPr>
        <w:t>таблицы 1</w:t>
      </w:r>
      <w:r w:rsidRPr="00244770">
        <w:rPr>
          <w:sz w:val="30"/>
          <w:szCs w:val="30"/>
        </w:rPr>
        <w:t xml:space="preserve"> раздела I не отражаются:</w:t>
      </w:r>
    </w:p>
    <w:p w14:paraId="36E2F81D" w14:textId="77777777" w:rsidR="00FD41B7" w:rsidRPr="00244770" w:rsidRDefault="00FD41B7" w:rsidP="005A6DFF">
      <w:pPr>
        <w:pStyle w:val="ConsPlusNormal"/>
        <w:ind w:firstLine="709"/>
        <w:jc w:val="both"/>
        <w:rPr>
          <w:sz w:val="30"/>
          <w:szCs w:val="30"/>
        </w:rPr>
      </w:pPr>
      <w:r w:rsidRPr="00244770">
        <w:rPr>
          <w:sz w:val="30"/>
          <w:szCs w:val="30"/>
        </w:rPr>
        <w:t>обращения справочного характера с просьбой сообщить почтовый код населенного пункта или сроки доставки почтовых, телеграфных и электронных отправлений, порядок приема подписки на печатные средства массовой информации и другое;</w:t>
      </w:r>
    </w:p>
    <w:p w14:paraId="3C5543A2" w14:textId="77777777" w:rsidR="00FD41B7" w:rsidRPr="00244770" w:rsidRDefault="00FD41B7" w:rsidP="005A6DFF">
      <w:pPr>
        <w:pStyle w:val="ConsPlusNormal"/>
        <w:ind w:firstLine="709"/>
        <w:jc w:val="both"/>
        <w:rPr>
          <w:sz w:val="30"/>
          <w:szCs w:val="30"/>
        </w:rPr>
      </w:pPr>
      <w:r w:rsidRPr="00244770">
        <w:rPr>
          <w:sz w:val="30"/>
          <w:szCs w:val="30"/>
        </w:rPr>
        <w:t>заявления, связанные с предоставлением услуг (о досылке, возврате, переадресовании почтовых отправлений и печатных средств массовой информации и другом);</w:t>
      </w:r>
    </w:p>
    <w:p w14:paraId="2E106230" w14:textId="77777777" w:rsidR="00FD41B7" w:rsidRPr="00244770" w:rsidRDefault="00FD41B7" w:rsidP="005A6DFF">
      <w:pPr>
        <w:pStyle w:val="ConsPlusNormal"/>
        <w:ind w:firstLine="709"/>
        <w:jc w:val="both"/>
        <w:rPr>
          <w:sz w:val="30"/>
          <w:szCs w:val="30"/>
        </w:rPr>
      </w:pPr>
      <w:r w:rsidRPr="00244770">
        <w:rPr>
          <w:sz w:val="30"/>
          <w:szCs w:val="30"/>
        </w:rPr>
        <w:t>обращения о розыске почтовых, телеграфных и электронных отправлений в случае их своевременного вручения адресату;</w:t>
      </w:r>
    </w:p>
    <w:p w14:paraId="45939817" w14:textId="77777777" w:rsidR="00FD41B7" w:rsidRPr="00244770" w:rsidRDefault="00FD41B7" w:rsidP="005A6DFF">
      <w:pPr>
        <w:pStyle w:val="ConsPlusNormal"/>
        <w:ind w:firstLine="709"/>
        <w:jc w:val="both"/>
        <w:rPr>
          <w:sz w:val="30"/>
          <w:szCs w:val="30"/>
        </w:rPr>
      </w:pPr>
      <w:r w:rsidRPr="00244770">
        <w:rPr>
          <w:sz w:val="30"/>
          <w:szCs w:val="30"/>
        </w:rPr>
        <w:t>обращения о розыске почтовых, телеграфных и электронных отправлений, в которых не указаны полные данные заявителя или эти данные указаны неправильно;</w:t>
      </w:r>
    </w:p>
    <w:p w14:paraId="4A3E7D3A" w14:textId="77777777" w:rsidR="00FD41B7" w:rsidRPr="00244770" w:rsidRDefault="00FD41B7" w:rsidP="005A6DFF">
      <w:pPr>
        <w:pStyle w:val="ConsPlusNormal"/>
        <w:ind w:firstLine="709"/>
        <w:jc w:val="both"/>
        <w:rPr>
          <w:sz w:val="30"/>
          <w:szCs w:val="30"/>
        </w:rPr>
      </w:pPr>
      <w:r w:rsidRPr="00244770">
        <w:rPr>
          <w:sz w:val="30"/>
          <w:szCs w:val="30"/>
        </w:rPr>
        <w:t>обращения, в ответах на которые даются разъяснения нормативных правовых актов, порядок применения тарифов;</w:t>
      </w:r>
    </w:p>
    <w:p w14:paraId="5A56EFDD" w14:textId="77777777" w:rsidR="00FD41B7" w:rsidRPr="00B55685" w:rsidRDefault="00FD41B7" w:rsidP="005A6DFF">
      <w:pPr>
        <w:pStyle w:val="ConsPlusNormal"/>
        <w:ind w:firstLine="709"/>
        <w:jc w:val="both"/>
        <w:rPr>
          <w:sz w:val="30"/>
          <w:szCs w:val="30"/>
        </w:rPr>
      </w:pPr>
      <w:r w:rsidRPr="00244770">
        <w:rPr>
          <w:sz w:val="30"/>
          <w:szCs w:val="30"/>
        </w:rPr>
        <w:t xml:space="preserve">обращения, носящие характер благодарности за предоставленные услуги, а также обращения, в которых затронуты вопросы, не относящиеся к компетенции организаций, оказывающих услуги </w:t>
      </w:r>
      <w:r w:rsidRPr="00B55685">
        <w:rPr>
          <w:sz w:val="30"/>
          <w:szCs w:val="30"/>
        </w:rPr>
        <w:t xml:space="preserve">почтовой </w:t>
      </w:r>
      <w:r w:rsidR="00D17C02" w:rsidRPr="00B55685">
        <w:rPr>
          <w:sz w:val="30"/>
          <w:szCs w:val="30"/>
        </w:rPr>
        <w:t>связи</w:t>
      </w:r>
      <w:r w:rsidRPr="00B55685">
        <w:rPr>
          <w:sz w:val="30"/>
          <w:szCs w:val="30"/>
        </w:rPr>
        <w:t>.</w:t>
      </w:r>
    </w:p>
    <w:p w14:paraId="543CCA4D" w14:textId="77777777" w:rsidR="00FD41B7" w:rsidRPr="00B55685" w:rsidRDefault="00FD41B7" w:rsidP="005A6DFF">
      <w:pPr>
        <w:pStyle w:val="ConsPlusNormal"/>
        <w:ind w:firstLine="709"/>
        <w:jc w:val="both"/>
        <w:rPr>
          <w:sz w:val="30"/>
          <w:szCs w:val="30"/>
        </w:rPr>
      </w:pPr>
      <w:r w:rsidRPr="00B55685">
        <w:rPr>
          <w:sz w:val="30"/>
          <w:szCs w:val="30"/>
        </w:rPr>
        <w:t xml:space="preserve">7. По </w:t>
      </w:r>
      <w:hyperlink r:id="rId24" w:anchor="P628" w:history="1">
        <w:r w:rsidRPr="00B55685">
          <w:rPr>
            <w:rStyle w:val="a9"/>
            <w:color w:val="auto"/>
            <w:sz w:val="30"/>
            <w:szCs w:val="30"/>
            <w:u w:val="none"/>
          </w:rPr>
          <w:t>строке</w:t>
        </w:r>
      </w:hyperlink>
      <w:r w:rsidRPr="00B55685">
        <w:rPr>
          <w:sz w:val="30"/>
          <w:szCs w:val="30"/>
        </w:rPr>
        <w:t xml:space="preserve"> </w:t>
      </w:r>
      <w:r w:rsidR="00AE3923" w:rsidRPr="00B55685">
        <w:rPr>
          <w:sz w:val="30"/>
          <w:szCs w:val="30"/>
        </w:rPr>
        <w:t>«</w:t>
      </w:r>
      <w:r w:rsidRPr="00B55685">
        <w:rPr>
          <w:sz w:val="30"/>
          <w:szCs w:val="30"/>
        </w:rPr>
        <w:t>Предоставление доступа к местной телефонной сети</w:t>
      </w:r>
      <w:r w:rsidR="00AE3923" w:rsidRPr="00B55685">
        <w:rPr>
          <w:sz w:val="30"/>
          <w:szCs w:val="30"/>
        </w:rPr>
        <w:t>»</w:t>
      </w:r>
      <w:r w:rsidRPr="00B55685">
        <w:rPr>
          <w:sz w:val="30"/>
          <w:szCs w:val="30"/>
        </w:rPr>
        <w:t xml:space="preserve"> </w:t>
      </w:r>
      <w:r w:rsidR="00D17C02" w:rsidRPr="00B55685">
        <w:rPr>
          <w:sz w:val="30"/>
          <w:szCs w:val="30"/>
        </w:rPr>
        <w:t xml:space="preserve">таблицы 1 </w:t>
      </w:r>
      <w:r w:rsidRPr="00B55685">
        <w:rPr>
          <w:sz w:val="30"/>
          <w:szCs w:val="30"/>
        </w:rPr>
        <w:t>раздела I включаются данные о количестве письменных обращений граждан по данному вопросу. В этот показатель не включаются ходатайства организаций о предоставлении доступа к местной телефонной сети частным лицам.</w:t>
      </w:r>
    </w:p>
    <w:p w14:paraId="3B29BDB8" w14:textId="77777777" w:rsidR="00FD41B7" w:rsidRPr="00B55685" w:rsidRDefault="00FD41B7" w:rsidP="005A6DFF">
      <w:pPr>
        <w:pStyle w:val="ConsPlusNormal"/>
        <w:ind w:firstLine="709"/>
        <w:jc w:val="both"/>
        <w:rPr>
          <w:sz w:val="30"/>
          <w:szCs w:val="30"/>
        </w:rPr>
      </w:pPr>
      <w:r w:rsidRPr="00B55685">
        <w:rPr>
          <w:sz w:val="30"/>
          <w:szCs w:val="30"/>
        </w:rPr>
        <w:t xml:space="preserve">8. По строкам </w:t>
      </w:r>
      <w:r w:rsidR="00AE3923" w:rsidRPr="00B55685">
        <w:rPr>
          <w:sz w:val="30"/>
          <w:szCs w:val="30"/>
        </w:rPr>
        <w:t>«</w:t>
      </w:r>
      <w:hyperlink r:id="rId25" w:anchor="P970" w:history="1">
        <w:r w:rsidRPr="00B55685">
          <w:rPr>
            <w:rStyle w:val="a9"/>
            <w:color w:val="auto"/>
            <w:sz w:val="30"/>
            <w:szCs w:val="30"/>
            <w:u w:val="none"/>
          </w:rPr>
          <w:t>Телеграфная связь</w:t>
        </w:r>
      </w:hyperlink>
      <w:r w:rsidR="00AE3923" w:rsidRPr="00B55685">
        <w:rPr>
          <w:rStyle w:val="a9"/>
          <w:color w:val="auto"/>
          <w:sz w:val="30"/>
          <w:szCs w:val="30"/>
          <w:u w:val="none"/>
        </w:rPr>
        <w:t>»</w:t>
      </w:r>
      <w:r w:rsidRPr="00B55685">
        <w:rPr>
          <w:sz w:val="30"/>
          <w:szCs w:val="30"/>
        </w:rPr>
        <w:t xml:space="preserve">, </w:t>
      </w:r>
      <w:r w:rsidR="00AE3923" w:rsidRPr="00B55685">
        <w:rPr>
          <w:sz w:val="30"/>
          <w:szCs w:val="30"/>
        </w:rPr>
        <w:t>«</w:t>
      </w:r>
      <w:hyperlink r:id="rId26" w:anchor="P1008" w:history="1">
        <w:r w:rsidRPr="00B55685">
          <w:rPr>
            <w:rStyle w:val="a9"/>
            <w:color w:val="auto"/>
            <w:sz w:val="30"/>
            <w:szCs w:val="30"/>
            <w:u w:val="none"/>
          </w:rPr>
          <w:t>Телефонная связь</w:t>
        </w:r>
      </w:hyperlink>
      <w:r w:rsidR="00AE3923" w:rsidRPr="00B55685">
        <w:rPr>
          <w:rStyle w:val="a9"/>
          <w:color w:val="auto"/>
          <w:sz w:val="30"/>
          <w:szCs w:val="30"/>
          <w:u w:val="none"/>
        </w:rPr>
        <w:t>»</w:t>
      </w:r>
      <w:r w:rsidRPr="00B55685">
        <w:rPr>
          <w:sz w:val="30"/>
          <w:szCs w:val="30"/>
        </w:rPr>
        <w:t xml:space="preserve">, </w:t>
      </w:r>
      <w:r w:rsidR="00AE3923" w:rsidRPr="00B55685">
        <w:rPr>
          <w:sz w:val="30"/>
          <w:szCs w:val="30"/>
        </w:rPr>
        <w:t>«</w:t>
      </w:r>
      <w:hyperlink r:id="rId27" w:anchor="P1084" w:history="1">
        <w:r w:rsidRPr="00B55685">
          <w:rPr>
            <w:rStyle w:val="a9"/>
            <w:color w:val="auto"/>
            <w:sz w:val="30"/>
            <w:szCs w:val="30"/>
            <w:u w:val="none"/>
          </w:rPr>
          <w:t>Передача данных</w:t>
        </w:r>
      </w:hyperlink>
      <w:r w:rsidRPr="00B55685">
        <w:rPr>
          <w:sz w:val="30"/>
          <w:szCs w:val="30"/>
        </w:rPr>
        <w:t xml:space="preserve"> и телематические услуги</w:t>
      </w:r>
      <w:r w:rsidR="00AE3923" w:rsidRPr="00B55685">
        <w:rPr>
          <w:sz w:val="30"/>
          <w:szCs w:val="30"/>
        </w:rPr>
        <w:t>»</w:t>
      </w:r>
      <w:r w:rsidRPr="00B55685">
        <w:rPr>
          <w:sz w:val="30"/>
          <w:szCs w:val="30"/>
        </w:rPr>
        <w:t xml:space="preserve">, </w:t>
      </w:r>
      <w:r w:rsidR="00AE3923" w:rsidRPr="00B55685">
        <w:rPr>
          <w:sz w:val="30"/>
          <w:szCs w:val="30"/>
        </w:rPr>
        <w:t>«</w:t>
      </w:r>
      <w:hyperlink r:id="rId28" w:anchor="P1160" w:history="1">
        <w:r w:rsidRPr="00B55685">
          <w:rPr>
            <w:rStyle w:val="a9"/>
            <w:color w:val="auto"/>
            <w:sz w:val="30"/>
            <w:szCs w:val="30"/>
            <w:u w:val="none"/>
          </w:rPr>
          <w:t>Звуковое</w:t>
        </w:r>
      </w:hyperlink>
      <w:r w:rsidRPr="00B55685">
        <w:rPr>
          <w:sz w:val="30"/>
          <w:szCs w:val="30"/>
        </w:rPr>
        <w:t xml:space="preserve"> и телевизионное вещание</w:t>
      </w:r>
      <w:r w:rsidR="00AE3923" w:rsidRPr="00B55685">
        <w:rPr>
          <w:sz w:val="30"/>
          <w:szCs w:val="30"/>
        </w:rPr>
        <w:t>»</w:t>
      </w:r>
      <w:r w:rsidRPr="00B55685">
        <w:rPr>
          <w:sz w:val="30"/>
          <w:szCs w:val="30"/>
        </w:rPr>
        <w:t xml:space="preserve"> </w:t>
      </w:r>
      <w:r w:rsidR="00D17C02" w:rsidRPr="00B55685">
        <w:rPr>
          <w:sz w:val="30"/>
          <w:szCs w:val="30"/>
        </w:rPr>
        <w:t xml:space="preserve"> таблицы 1 </w:t>
      </w:r>
      <w:r w:rsidRPr="00B55685">
        <w:rPr>
          <w:sz w:val="30"/>
          <w:szCs w:val="30"/>
        </w:rPr>
        <w:t>раздела I не отражаются:</w:t>
      </w:r>
    </w:p>
    <w:p w14:paraId="4B601C33" w14:textId="77777777" w:rsidR="00FD41B7" w:rsidRPr="00244770" w:rsidRDefault="00FD41B7" w:rsidP="005A6DFF">
      <w:pPr>
        <w:pStyle w:val="ConsPlusNormal"/>
        <w:ind w:firstLine="709"/>
        <w:jc w:val="both"/>
        <w:rPr>
          <w:sz w:val="30"/>
          <w:szCs w:val="30"/>
        </w:rPr>
      </w:pPr>
      <w:r w:rsidRPr="00B55685">
        <w:rPr>
          <w:sz w:val="30"/>
          <w:szCs w:val="30"/>
        </w:rPr>
        <w:t>обращения</w:t>
      </w:r>
      <w:r w:rsidRPr="00244770">
        <w:rPr>
          <w:sz w:val="30"/>
          <w:szCs w:val="30"/>
        </w:rPr>
        <w:t xml:space="preserve">, в ответах на которые даются </w:t>
      </w:r>
      <w:r w:rsidR="006110A2" w:rsidRPr="00244770">
        <w:rPr>
          <w:sz w:val="30"/>
          <w:szCs w:val="30"/>
        </w:rPr>
        <w:t>разъяснения</w:t>
      </w:r>
      <w:r w:rsidRPr="00244770">
        <w:rPr>
          <w:sz w:val="30"/>
          <w:szCs w:val="30"/>
        </w:rPr>
        <w:t xml:space="preserve"> </w:t>
      </w:r>
      <w:r w:rsidR="002343AF" w:rsidRPr="00244770">
        <w:rPr>
          <w:sz w:val="30"/>
          <w:szCs w:val="30"/>
        </w:rPr>
        <w:t>н</w:t>
      </w:r>
      <w:r w:rsidRPr="00244770">
        <w:rPr>
          <w:sz w:val="30"/>
          <w:szCs w:val="30"/>
        </w:rPr>
        <w:t>ормативных правовых актов, порядок применения тарифов;</w:t>
      </w:r>
    </w:p>
    <w:p w14:paraId="4126C0FF" w14:textId="7DD92F10" w:rsidR="00FD41B7" w:rsidRPr="00382DAD" w:rsidRDefault="00FD41B7" w:rsidP="005A6DFF">
      <w:pPr>
        <w:pStyle w:val="ConsPlusNormal"/>
        <w:ind w:firstLine="709"/>
        <w:jc w:val="both"/>
        <w:rPr>
          <w:sz w:val="30"/>
          <w:szCs w:val="30"/>
        </w:rPr>
      </w:pPr>
      <w:r w:rsidRPr="00244770">
        <w:rPr>
          <w:sz w:val="30"/>
          <w:szCs w:val="30"/>
        </w:rPr>
        <w:t>обращения, носящие характер благодарности за предоставленные услуги связи, а также обращения, в которых затронуты вопросы, не относящиеся к компетенции организаций</w:t>
      </w:r>
      <w:r w:rsidR="00B55685">
        <w:rPr>
          <w:sz w:val="30"/>
          <w:szCs w:val="30"/>
        </w:rPr>
        <w:t xml:space="preserve"> системы </w:t>
      </w:r>
      <w:r w:rsidR="00382DAD" w:rsidRPr="00382DAD">
        <w:rPr>
          <w:sz w:val="30"/>
          <w:szCs w:val="30"/>
        </w:rPr>
        <w:t xml:space="preserve">Министерства связи и </w:t>
      </w:r>
      <w:r w:rsidR="00382DAD">
        <w:rPr>
          <w:sz w:val="30"/>
          <w:szCs w:val="30"/>
        </w:rPr>
        <w:t>и</w:t>
      </w:r>
      <w:r w:rsidR="00382DAD" w:rsidRPr="00382DAD">
        <w:rPr>
          <w:sz w:val="30"/>
          <w:szCs w:val="30"/>
        </w:rPr>
        <w:t>нформатизации.</w:t>
      </w:r>
    </w:p>
    <w:p w14:paraId="06C6C2C5" w14:textId="77777777" w:rsidR="00FD41B7" w:rsidRPr="00244770" w:rsidRDefault="00FD41B7" w:rsidP="005A6DFF">
      <w:pPr>
        <w:pStyle w:val="ConsPlusNormal"/>
        <w:ind w:firstLine="709"/>
        <w:jc w:val="both"/>
        <w:rPr>
          <w:sz w:val="30"/>
          <w:szCs w:val="30"/>
        </w:rPr>
      </w:pPr>
      <w:r w:rsidRPr="00244770">
        <w:rPr>
          <w:sz w:val="30"/>
          <w:szCs w:val="30"/>
        </w:rPr>
        <w:t xml:space="preserve">9. В </w:t>
      </w:r>
      <w:hyperlink r:id="rId29" w:anchor="P1179" w:history="1">
        <w:r w:rsidRPr="00244770">
          <w:rPr>
            <w:rStyle w:val="a9"/>
            <w:color w:val="auto"/>
            <w:sz w:val="30"/>
            <w:szCs w:val="30"/>
            <w:u w:val="none"/>
          </w:rPr>
          <w:t>строку</w:t>
        </w:r>
      </w:hyperlink>
      <w:r w:rsidR="00AE3923" w:rsidRPr="00244770">
        <w:rPr>
          <w:sz w:val="30"/>
          <w:szCs w:val="30"/>
        </w:rPr>
        <w:t xml:space="preserve"> «</w:t>
      </w:r>
      <w:r w:rsidRPr="00244770">
        <w:rPr>
          <w:sz w:val="30"/>
          <w:szCs w:val="30"/>
        </w:rPr>
        <w:t>По вопросам расчетов за услуги электросвязи</w:t>
      </w:r>
      <w:r w:rsidR="00AE3923" w:rsidRPr="00244770">
        <w:rPr>
          <w:sz w:val="30"/>
          <w:szCs w:val="30"/>
        </w:rPr>
        <w:t>»</w:t>
      </w:r>
      <w:r w:rsidRPr="00244770">
        <w:rPr>
          <w:sz w:val="30"/>
          <w:szCs w:val="30"/>
        </w:rPr>
        <w:t xml:space="preserve"> </w:t>
      </w:r>
      <w:r w:rsidR="00D17C02" w:rsidRPr="00D17C02">
        <w:rPr>
          <w:sz w:val="30"/>
          <w:szCs w:val="30"/>
        </w:rPr>
        <w:t>таблицы 1</w:t>
      </w:r>
      <w:r w:rsidR="00D17C02">
        <w:rPr>
          <w:sz w:val="30"/>
          <w:szCs w:val="30"/>
        </w:rPr>
        <w:t xml:space="preserve"> </w:t>
      </w:r>
      <w:r w:rsidRPr="00244770">
        <w:rPr>
          <w:sz w:val="30"/>
          <w:szCs w:val="30"/>
        </w:rPr>
        <w:t>раздела I не включаются данные о количестве обращений по вопросам отказа от оплаты за справочно-информационные услуги сторонних организаций.</w:t>
      </w:r>
    </w:p>
    <w:p w14:paraId="122AA1A9" w14:textId="77777777" w:rsidR="00FD41B7" w:rsidRPr="00244770" w:rsidRDefault="00FD41B7" w:rsidP="005A6DFF">
      <w:pPr>
        <w:pStyle w:val="ConsPlusNormal"/>
        <w:ind w:firstLine="709"/>
        <w:jc w:val="both"/>
        <w:rPr>
          <w:sz w:val="30"/>
          <w:szCs w:val="30"/>
        </w:rPr>
      </w:pPr>
      <w:r w:rsidRPr="00244770">
        <w:rPr>
          <w:sz w:val="30"/>
          <w:szCs w:val="30"/>
        </w:rPr>
        <w:t xml:space="preserve">10. В </w:t>
      </w:r>
      <w:hyperlink r:id="rId30" w:anchor="P1255" w:history="1">
        <w:r w:rsidRPr="00244770">
          <w:rPr>
            <w:rStyle w:val="a9"/>
            <w:color w:val="auto"/>
            <w:sz w:val="30"/>
            <w:szCs w:val="30"/>
            <w:u w:val="none"/>
          </w:rPr>
          <w:t>строку</w:t>
        </w:r>
      </w:hyperlink>
      <w:r w:rsidRPr="00244770">
        <w:rPr>
          <w:sz w:val="30"/>
          <w:szCs w:val="30"/>
        </w:rPr>
        <w:t xml:space="preserve"> </w:t>
      </w:r>
      <w:r w:rsidR="00AE3923" w:rsidRPr="00244770">
        <w:rPr>
          <w:sz w:val="30"/>
          <w:szCs w:val="30"/>
        </w:rPr>
        <w:t>«</w:t>
      </w:r>
      <w:r w:rsidRPr="00244770">
        <w:rPr>
          <w:sz w:val="30"/>
          <w:szCs w:val="30"/>
        </w:rPr>
        <w:t>По другим вопросам</w:t>
      </w:r>
      <w:r w:rsidR="00AE3923" w:rsidRPr="00244770">
        <w:rPr>
          <w:sz w:val="30"/>
          <w:szCs w:val="30"/>
        </w:rPr>
        <w:t>»</w:t>
      </w:r>
      <w:r w:rsidRPr="00244770">
        <w:rPr>
          <w:sz w:val="30"/>
          <w:szCs w:val="30"/>
        </w:rPr>
        <w:t xml:space="preserve"> </w:t>
      </w:r>
      <w:r w:rsidR="00D17C02" w:rsidRPr="00D17C02">
        <w:rPr>
          <w:sz w:val="30"/>
          <w:szCs w:val="30"/>
        </w:rPr>
        <w:t>таблицы 1</w:t>
      </w:r>
      <w:r w:rsidR="00D17C02">
        <w:rPr>
          <w:sz w:val="30"/>
          <w:szCs w:val="30"/>
        </w:rPr>
        <w:t xml:space="preserve"> </w:t>
      </w:r>
      <w:r w:rsidRPr="00244770">
        <w:rPr>
          <w:sz w:val="30"/>
          <w:szCs w:val="30"/>
        </w:rPr>
        <w:t>раздела I включаются данные о количестве обращений, поступивших по вопросам труда, заработной платы, жилищно-бытовым, кадровым и другим.</w:t>
      </w:r>
    </w:p>
    <w:p w14:paraId="08889CAD" w14:textId="77777777" w:rsidR="00FD41B7" w:rsidRPr="00244770" w:rsidRDefault="00FD41B7" w:rsidP="005A6DFF">
      <w:pPr>
        <w:pStyle w:val="ConsPlusNormal"/>
        <w:ind w:firstLine="709"/>
        <w:jc w:val="both"/>
        <w:rPr>
          <w:sz w:val="30"/>
          <w:szCs w:val="30"/>
        </w:rPr>
      </w:pPr>
      <w:r w:rsidRPr="00244770">
        <w:rPr>
          <w:sz w:val="30"/>
          <w:szCs w:val="30"/>
        </w:rPr>
        <w:t xml:space="preserve">11. В графе 2 </w:t>
      </w:r>
      <w:r w:rsidR="00D17C02">
        <w:rPr>
          <w:sz w:val="30"/>
          <w:szCs w:val="30"/>
        </w:rPr>
        <w:t xml:space="preserve">таблицы 5 </w:t>
      </w:r>
      <w:r w:rsidRPr="00244770">
        <w:rPr>
          <w:sz w:val="30"/>
          <w:szCs w:val="30"/>
        </w:rPr>
        <w:t xml:space="preserve">раздела </w:t>
      </w:r>
      <w:r w:rsidRPr="00244770">
        <w:rPr>
          <w:sz w:val="30"/>
          <w:szCs w:val="30"/>
          <w:lang w:val="en-US"/>
        </w:rPr>
        <w:t>IV</w:t>
      </w:r>
      <w:r w:rsidRPr="00244770">
        <w:rPr>
          <w:sz w:val="30"/>
          <w:szCs w:val="30"/>
        </w:rPr>
        <w:t xml:space="preserve"> указываются сведения о «прямых телефонных линиях», проведенных руководителем организации лично. В случае обобщения сведений, представленных филиалами организаций, указанное ими количество переносится в графу 3</w:t>
      </w:r>
      <w:r w:rsidR="00D17C02">
        <w:rPr>
          <w:sz w:val="30"/>
          <w:szCs w:val="30"/>
        </w:rPr>
        <w:t xml:space="preserve"> таблицы 5</w:t>
      </w:r>
      <w:r w:rsidRPr="00244770">
        <w:rPr>
          <w:sz w:val="30"/>
          <w:szCs w:val="30"/>
        </w:rPr>
        <w:t xml:space="preserve"> раздела </w:t>
      </w:r>
      <w:r w:rsidRPr="00244770">
        <w:rPr>
          <w:sz w:val="30"/>
          <w:szCs w:val="30"/>
          <w:lang w:val="en-US"/>
        </w:rPr>
        <w:t>IV</w:t>
      </w:r>
      <w:r w:rsidRPr="00244770">
        <w:rPr>
          <w:sz w:val="30"/>
          <w:szCs w:val="30"/>
        </w:rPr>
        <w:t>.</w:t>
      </w:r>
    </w:p>
    <w:p w14:paraId="7BEF48E0" w14:textId="77777777" w:rsidR="00FD41B7" w:rsidRPr="00244770" w:rsidRDefault="00FD41B7" w:rsidP="005A6DFF">
      <w:pPr>
        <w:pStyle w:val="ConsPlusNormal"/>
        <w:ind w:firstLine="709"/>
        <w:jc w:val="both"/>
        <w:rPr>
          <w:sz w:val="30"/>
          <w:szCs w:val="30"/>
        </w:rPr>
      </w:pPr>
      <w:r w:rsidRPr="00244770">
        <w:rPr>
          <w:sz w:val="30"/>
          <w:szCs w:val="30"/>
        </w:rPr>
        <w:t xml:space="preserve">12. К </w:t>
      </w:r>
      <w:r w:rsidR="00D17C02">
        <w:rPr>
          <w:sz w:val="30"/>
          <w:szCs w:val="30"/>
        </w:rPr>
        <w:t>отчету</w:t>
      </w:r>
      <w:r w:rsidRPr="00244770">
        <w:rPr>
          <w:sz w:val="30"/>
          <w:szCs w:val="30"/>
        </w:rPr>
        <w:t xml:space="preserve"> прилагается информация с характерными примерами (при их наличии), когда в результате анализа поступивших обращений граждан приняты меры и решены социально значимые для населения проблемы.</w:t>
      </w:r>
    </w:p>
    <w:p w14:paraId="25CBA3C6" w14:textId="77777777" w:rsidR="00FD41B7" w:rsidRPr="00244770" w:rsidRDefault="00FD41B7" w:rsidP="00F66632">
      <w:pPr>
        <w:rPr>
          <w:sz w:val="30"/>
          <w:szCs w:val="30"/>
        </w:rPr>
      </w:pPr>
    </w:p>
    <w:p w14:paraId="1056BA13" w14:textId="77777777" w:rsidR="00F66632" w:rsidRPr="00A7786A" w:rsidRDefault="00F66632" w:rsidP="00F66632">
      <w:pPr>
        <w:rPr>
          <w:color w:val="FF0000"/>
          <w:sz w:val="30"/>
          <w:szCs w:val="30"/>
        </w:rPr>
      </w:pPr>
    </w:p>
    <w:sectPr w:rsidR="00F66632" w:rsidRPr="00A7786A" w:rsidSect="000B4F9D">
      <w:headerReference w:type="even" r:id="rId31"/>
      <w:pgSz w:w="11907" w:h="16840"/>
      <w:pgMar w:top="851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A5992" w14:textId="77777777" w:rsidR="008B0479" w:rsidRDefault="008B0479">
      <w:r>
        <w:separator/>
      </w:r>
    </w:p>
  </w:endnote>
  <w:endnote w:type="continuationSeparator" w:id="0">
    <w:p w14:paraId="1F8CFC6A" w14:textId="77777777" w:rsidR="008B0479" w:rsidRDefault="008B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35685" w14:textId="77777777" w:rsidR="008B0479" w:rsidRDefault="008B0479">
      <w:r>
        <w:separator/>
      </w:r>
    </w:p>
  </w:footnote>
  <w:footnote w:type="continuationSeparator" w:id="0">
    <w:p w14:paraId="65CC7EB8" w14:textId="77777777" w:rsidR="008B0479" w:rsidRDefault="008B0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54573" w14:textId="77777777" w:rsidR="00752BF5" w:rsidRDefault="00752BF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EFB0E" w14:textId="77777777" w:rsidR="00752BF5" w:rsidRDefault="00752BF5" w:rsidP="00840FD4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AB218DC" w14:textId="77777777" w:rsidR="00752BF5" w:rsidRDefault="00752B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688E"/>
    <w:multiLevelType w:val="multilevel"/>
    <w:tmpl w:val="A40AB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F6F7F"/>
    <w:multiLevelType w:val="singleLevel"/>
    <w:tmpl w:val="7AEAE0D0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B7F072E"/>
    <w:multiLevelType w:val="hybridMultilevel"/>
    <w:tmpl w:val="35E4DAA0"/>
    <w:lvl w:ilvl="0" w:tplc="420AC9B8">
      <w:start w:val="1"/>
      <w:numFmt w:val="decimal"/>
      <w:lvlText w:val="%1."/>
      <w:lvlJc w:val="left"/>
      <w:pPr>
        <w:ind w:left="341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B3346F"/>
    <w:multiLevelType w:val="hybridMultilevel"/>
    <w:tmpl w:val="A40AB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C007E"/>
    <w:multiLevelType w:val="singleLevel"/>
    <w:tmpl w:val="468845A8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">
    <w:nsid w:val="49673D50"/>
    <w:multiLevelType w:val="singleLevel"/>
    <w:tmpl w:val="D700CCC4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E2"/>
    <w:rsid w:val="00002C2B"/>
    <w:rsid w:val="00007B7B"/>
    <w:rsid w:val="00011D26"/>
    <w:rsid w:val="00012CD0"/>
    <w:rsid w:val="00014AA3"/>
    <w:rsid w:val="00017724"/>
    <w:rsid w:val="00022D9F"/>
    <w:rsid w:val="000238AD"/>
    <w:rsid w:val="0002403E"/>
    <w:rsid w:val="00024954"/>
    <w:rsid w:val="000263EC"/>
    <w:rsid w:val="00026BBE"/>
    <w:rsid w:val="0002725F"/>
    <w:rsid w:val="00032CF3"/>
    <w:rsid w:val="00034D9B"/>
    <w:rsid w:val="00035036"/>
    <w:rsid w:val="00035052"/>
    <w:rsid w:val="000364A7"/>
    <w:rsid w:val="000433D2"/>
    <w:rsid w:val="00043997"/>
    <w:rsid w:val="000479D1"/>
    <w:rsid w:val="000517FE"/>
    <w:rsid w:val="00062EB0"/>
    <w:rsid w:val="000630F5"/>
    <w:rsid w:val="000646DC"/>
    <w:rsid w:val="00064E18"/>
    <w:rsid w:val="00065220"/>
    <w:rsid w:val="00066E24"/>
    <w:rsid w:val="000726BE"/>
    <w:rsid w:val="00081F93"/>
    <w:rsid w:val="00082FF0"/>
    <w:rsid w:val="000837FE"/>
    <w:rsid w:val="000870AB"/>
    <w:rsid w:val="00092194"/>
    <w:rsid w:val="00092575"/>
    <w:rsid w:val="000946ED"/>
    <w:rsid w:val="00096710"/>
    <w:rsid w:val="000975B1"/>
    <w:rsid w:val="0009764E"/>
    <w:rsid w:val="000B1A67"/>
    <w:rsid w:val="000B2E69"/>
    <w:rsid w:val="000B4A53"/>
    <w:rsid w:val="000B4F9D"/>
    <w:rsid w:val="000B5551"/>
    <w:rsid w:val="000B61CF"/>
    <w:rsid w:val="000B6725"/>
    <w:rsid w:val="000B6F67"/>
    <w:rsid w:val="000C38F2"/>
    <w:rsid w:val="000C7CBF"/>
    <w:rsid w:val="000C7EF8"/>
    <w:rsid w:val="000D7D6E"/>
    <w:rsid w:val="000E0119"/>
    <w:rsid w:val="000E3AE8"/>
    <w:rsid w:val="000F281E"/>
    <w:rsid w:val="000F488F"/>
    <w:rsid w:val="00104B94"/>
    <w:rsid w:val="00107EFD"/>
    <w:rsid w:val="00107F8D"/>
    <w:rsid w:val="0011422C"/>
    <w:rsid w:val="00116A3A"/>
    <w:rsid w:val="00116EAF"/>
    <w:rsid w:val="00122827"/>
    <w:rsid w:val="00123F82"/>
    <w:rsid w:val="0012450F"/>
    <w:rsid w:val="00124CF9"/>
    <w:rsid w:val="001256CC"/>
    <w:rsid w:val="0012772B"/>
    <w:rsid w:val="001344CB"/>
    <w:rsid w:val="00134F09"/>
    <w:rsid w:val="00144669"/>
    <w:rsid w:val="00145FB4"/>
    <w:rsid w:val="00156DCC"/>
    <w:rsid w:val="00162011"/>
    <w:rsid w:val="001649A3"/>
    <w:rsid w:val="0016680B"/>
    <w:rsid w:val="00173053"/>
    <w:rsid w:val="00182B3E"/>
    <w:rsid w:val="00183480"/>
    <w:rsid w:val="001846EC"/>
    <w:rsid w:val="00190709"/>
    <w:rsid w:val="001A1886"/>
    <w:rsid w:val="001A2B3E"/>
    <w:rsid w:val="001A51BB"/>
    <w:rsid w:val="001B08C1"/>
    <w:rsid w:val="001B1C80"/>
    <w:rsid w:val="001B425F"/>
    <w:rsid w:val="001C1341"/>
    <w:rsid w:val="001C2F63"/>
    <w:rsid w:val="001C38F9"/>
    <w:rsid w:val="001D0AA3"/>
    <w:rsid w:val="001D5355"/>
    <w:rsid w:val="001D5666"/>
    <w:rsid w:val="001D7C78"/>
    <w:rsid w:val="001E29AF"/>
    <w:rsid w:val="001E43A6"/>
    <w:rsid w:val="001F10D1"/>
    <w:rsid w:val="001F225D"/>
    <w:rsid w:val="001F54F5"/>
    <w:rsid w:val="001F7DF3"/>
    <w:rsid w:val="002025BE"/>
    <w:rsid w:val="00202FE5"/>
    <w:rsid w:val="002039CE"/>
    <w:rsid w:val="00204060"/>
    <w:rsid w:val="002042B0"/>
    <w:rsid w:val="00206DBC"/>
    <w:rsid w:val="0020701D"/>
    <w:rsid w:val="00210BCB"/>
    <w:rsid w:val="0021295E"/>
    <w:rsid w:val="002210BB"/>
    <w:rsid w:val="00224662"/>
    <w:rsid w:val="002260AC"/>
    <w:rsid w:val="00232487"/>
    <w:rsid w:val="002343AF"/>
    <w:rsid w:val="00235990"/>
    <w:rsid w:val="00236202"/>
    <w:rsid w:val="00236E80"/>
    <w:rsid w:val="00244770"/>
    <w:rsid w:val="00247E27"/>
    <w:rsid w:val="00250747"/>
    <w:rsid w:val="00251D7D"/>
    <w:rsid w:val="00252661"/>
    <w:rsid w:val="00256A7F"/>
    <w:rsid w:val="00260A2C"/>
    <w:rsid w:val="00263283"/>
    <w:rsid w:val="00263B40"/>
    <w:rsid w:val="0026598B"/>
    <w:rsid w:val="00270A55"/>
    <w:rsid w:val="00274A73"/>
    <w:rsid w:val="002764F0"/>
    <w:rsid w:val="00277051"/>
    <w:rsid w:val="00282BAC"/>
    <w:rsid w:val="00286149"/>
    <w:rsid w:val="00291C1F"/>
    <w:rsid w:val="00293173"/>
    <w:rsid w:val="00293510"/>
    <w:rsid w:val="0029650B"/>
    <w:rsid w:val="0029676B"/>
    <w:rsid w:val="002A05F8"/>
    <w:rsid w:val="002A10D3"/>
    <w:rsid w:val="002A2E74"/>
    <w:rsid w:val="002A5633"/>
    <w:rsid w:val="002A57AD"/>
    <w:rsid w:val="002B5D92"/>
    <w:rsid w:val="002C3C27"/>
    <w:rsid w:val="002C4BA5"/>
    <w:rsid w:val="002D2853"/>
    <w:rsid w:val="002D37B8"/>
    <w:rsid w:val="002D696E"/>
    <w:rsid w:val="002E02DE"/>
    <w:rsid w:val="002E0595"/>
    <w:rsid w:val="002E0A84"/>
    <w:rsid w:val="002E1BDD"/>
    <w:rsid w:val="002E2821"/>
    <w:rsid w:val="002E514F"/>
    <w:rsid w:val="002E5B16"/>
    <w:rsid w:val="002E6C88"/>
    <w:rsid w:val="002F0C4C"/>
    <w:rsid w:val="002F1E2B"/>
    <w:rsid w:val="002F3013"/>
    <w:rsid w:val="002F5F48"/>
    <w:rsid w:val="0030190F"/>
    <w:rsid w:val="00303275"/>
    <w:rsid w:val="00305225"/>
    <w:rsid w:val="003055D7"/>
    <w:rsid w:val="00307465"/>
    <w:rsid w:val="0031537E"/>
    <w:rsid w:val="003171ED"/>
    <w:rsid w:val="00317AF1"/>
    <w:rsid w:val="003218C4"/>
    <w:rsid w:val="00321EFC"/>
    <w:rsid w:val="00322E8B"/>
    <w:rsid w:val="00323335"/>
    <w:rsid w:val="003254B3"/>
    <w:rsid w:val="003274BD"/>
    <w:rsid w:val="00327FEC"/>
    <w:rsid w:val="00332F1B"/>
    <w:rsid w:val="00336B66"/>
    <w:rsid w:val="003376BC"/>
    <w:rsid w:val="00340573"/>
    <w:rsid w:val="0035148C"/>
    <w:rsid w:val="00354763"/>
    <w:rsid w:val="00355274"/>
    <w:rsid w:val="00357A2F"/>
    <w:rsid w:val="00365E81"/>
    <w:rsid w:val="003726D9"/>
    <w:rsid w:val="00382D14"/>
    <w:rsid w:val="00382DAD"/>
    <w:rsid w:val="00382E4F"/>
    <w:rsid w:val="003833C7"/>
    <w:rsid w:val="00387FD9"/>
    <w:rsid w:val="00390BDC"/>
    <w:rsid w:val="003919DD"/>
    <w:rsid w:val="00391B82"/>
    <w:rsid w:val="00392781"/>
    <w:rsid w:val="003A0C60"/>
    <w:rsid w:val="003A1E10"/>
    <w:rsid w:val="003A4DE6"/>
    <w:rsid w:val="003A5D83"/>
    <w:rsid w:val="003B1453"/>
    <w:rsid w:val="003B5CBA"/>
    <w:rsid w:val="003B67C3"/>
    <w:rsid w:val="003C353B"/>
    <w:rsid w:val="003D6BC3"/>
    <w:rsid w:val="003E029C"/>
    <w:rsid w:val="003E0352"/>
    <w:rsid w:val="003E4475"/>
    <w:rsid w:val="003E58D0"/>
    <w:rsid w:val="003E77F0"/>
    <w:rsid w:val="003E7BC0"/>
    <w:rsid w:val="003F1F84"/>
    <w:rsid w:val="003F3447"/>
    <w:rsid w:val="003F70E6"/>
    <w:rsid w:val="00400AF6"/>
    <w:rsid w:val="00402A2D"/>
    <w:rsid w:val="00403BB6"/>
    <w:rsid w:val="00411236"/>
    <w:rsid w:val="00412A6D"/>
    <w:rsid w:val="0041498A"/>
    <w:rsid w:val="00422839"/>
    <w:rsid w:val="00425184"/>
    <w:rsid w:val="00425C5C"/>
    <w:rsid w:val="004268D7"/>
    <w:rsid w:val="00426E9E"/>
    <w:rsid w:val="0043157B"/>
    <w:rsid w:val="00431F1A"/>
    <w:rsid w:val="004320BA"/>
    <w:rsid w:val="00440853"/>
    <w:rsid w:val="004433B6"/>
    <w:rsid w:val="0044449F"/>
    <w:rsid w:val="00444732"/>
    <w:rsid w:val="00450821"/>
    <w:rsid w:val="00465FC9"/>
    <w:rsid w:val="00470C44"/>
    <w:rsid w:val="0047113F"/>
    <w:rsid w:val="00473208"/>
    <w:rsid w:val="00475E4B"/>
    <w:rsid w:val="00487C5C"/>
    <w:rsid w:val="00490099"/>
    <w:rsid w:val="00491C9D"/>
    <w:rsid w:val="004921E2"/>
    <w:rsid w:val="00496A85"/>
    <w:rsid w:val="004A5F35"/>
    <w:rsid w:val="004A6A55"/>
    <w:rsid w:val="004B06F4"/>
    <w:rsid w:val="004B5221"/>
    <w:rsid w:val="004B7ABA"/>
    <w:rsid w:val="004C25B0"/>
    <w:rsid w:val="004C4DDE"/>
    <w:rsid w:val="004D0C2F"/>
    <w:rsid w:val="004D13F6"/>
    <w:rsid w:val="004D4B6B"/>
    <w:rsid w:val="004D4D0E"/>
    <w:rsid w:val="004D5DF0"/>
    <w:rsid w:val="004E6E3D"/>
    <w:rsid w:val="004F16CE"/>
    <w:rsid w:val="004F1A5E"/>
    <w:rsid w:val="004F1BFD"/>
    <w:rsid w:val="004F272E"/>
    <w:rsid w:val="004F355C"/>
    <w:rsid w:val="004F41CF"/>
    <w:rsid w:val="004F5369"/>
    <w:rsid w:val="004F7B48"/>
    <w:rsid w:val="0050278D"/>
    <w:rsid w:val="00504B42"/>
    <w:rsid w:val="00507A3D"/>
    <w:rsid w:val="00510176"/>
    <w:rsid w:val="005163DF"/>
    <w:rsid w:val="00517F7E"/>
    <w:rsid w:val="00520955"/>
    <w:rsid w:val="005250B8"/>
    <w:rsid w:val="005275FF"/>
    <w:rsid w:val="0053064B"/>
    <w:rsid w:val="00530C92"/>
    <w:rsid w:val="00531667"/>
    <w:rsid w:val="00533BF1"/>
    <w:rsid w:val="0053542A"/>
    <w:rsid w:val="00536174"/>
    <w:rsid w:val="005410AF"/>
    <w:rsid w:val="0054297C"/>
    <w:rsid w:val="00544814"/>
    <w:rsid w:val="00560A46"/>
    <w:rsid w:val="00567457"/>
    <w:rsid w:val="0056751A"/>
    <w:rsid w:val="00572686"/>
    <w:rsid w:val="0057287D"/>
    <w:rsid w:val="00576B5A"/>
    <w:rsid w:val="00583103"/>
    <w:rsid w:val="00587200"/>
    <w:rsid w:val="005912B4"/>
    <w:rsid w:val="0059199A"/>
    <w:rsid w:val="00593771"/>
    <w:rsid w:val="00595F8F"/>
    <w:rsid w:val="0059717D"/>
    <w:rsid w:val="005A0636"/>
    <w:rsid w:val="005A4FB9"/>
    <w:rsid w:val="005A6DFF"/>
    <w:rsid w:val="005B01AB"/>
    <w:rsid w:val="005B2E6A"/>
    <w:rsid w:val="005B4183"/>
    <w:rsid w:val="005C1090"/>
    <w:rsid w:val="005C74A8"/>
    <w:rsid w:val="005C7F88"/>
    <w:rsid w:val="005D139D"/>
    <w:rsid w:val="005D60A3"/>
    <w:rsid w:val="005D70FE"/>
    <w:rsid w:val="005E44EA"/>
    <w:rsid w:val="005E5E58"/>
    <w:rsid w:val="005F2CBE"/>
    <w:rsid w:val="005F37E7"/>
    <w:rsid w:val="005F7DD4"/>
    <w:rsid w:val="00600AB2"/>
    <w:rsid w:val="006024F9"/>
    <w:rsid w:val="0060281F"/>
    <w:rsid w:val="006048AF"/>
    <w:rsid w:val="006067FD"/>
    <w:rsid w:val="00606AC6"/>
    <w:rsid w:val="006102E8"/>
    <w:rsid w:val="006110A2"/>
    <w:rsid w:val="00613E2F"/>
    <w:rsid w:val="00617248"/>
    <w:rsid w:val="00622835"/>
    <w:rsid w:val="006335E8"/>
    <w:rsid w:val="00641793"/>
    <w:rsid w:val="00643F53"/>
    <w:rsid w:val="0064524A"/>
    <w:rsid w:val="006515B9"/>
    <w:rsid w:val="0065464D"/>
    <w:rsid w:val="006633CD"/>
    <w:rsid w:val="00665C50"/>
    <w:rsid w:val="00670073"/>
    <w:rsid w:val="00671DCF"/>
    <w:rsid w:val="00673F65"/>
    <w:rsid w:val="00675A53"/>
    <w:rsid w:val="00677A1F"/>
    <w:rsid w:val="00682C8A"/>
    <w:rsid w:val="006879B1"/>
    <w:rsid w:val="00687F2F"/>
    <w:rsid w:val="00690749"/>
    <w:rsid w:val="00690A21"/>
    <w:rsid w:val="006A4A31"/>
    <w:rsid w:val="006A5636"/>
    <w:rsid w:val="006A69EE"/>
    <w:rsid w:val="006A7410"/>
    <w:rsid w:val="006B2357"/>
    <w:rsid w:val="006B7BB0"/>
    <w:rsid w:val="006C6D5C"/>
    <w:rsid w:val="006C7844"/>
    <w:rsid w:val="006D04A1"/>
    <w:rsid w:val="006D133C"/>
    <w:rsid w:val="006D192B"/>
    <w:rsid w:val="006D31DC"/>
    <w:rsid w:val="006D5317"/>
    <w:rsid w:val="006D6B87"/>
    <w:rsid w:val="006E1D09"/>
    <w:rsid w:val="006E2F59"/>
    <w:rsid w:val="006E45DE"/>
    <w:rsid w:val="006E5EC2"/>
    <w:rsid w:val="006F19D4"/>
    <w:rsid w:val="006F3056"/>
    <w:rsid w:val="006F572C"/>
    <w:rsid w:val="006F6538"/>
    <w:rsid w:val="007003BB"/>
    <w:rsid w:val="00704513"/>
    <w:rsid w:val="00704EBA"/>
    <w:rsid w:val="007053BA"/>
    <w:rsid w:val="00705802"/>
    <w:rsid w:val="00712646"/>
    <w:rsid w:val="00713ED2"/>
    <w:rsid w:val="00717409"/>
    <w:rsid w:val="007232C2"/>
    <w:rsid w:val="00732CB7"/>
    <w:rsid w:val="00734661"/>
    <w:rsid w:val="00741C69"/>
    <w:rsid w:val="00742AAE"/>
    <w:rsid w:val="00744BB0"/>
    <w:rsid w:val="00752738"/>
    <w:rsid w:val="00752BF5"/>
    <w:rsid w:val="00760017"/>
    <w:rsid w:val="00760FA1"/>
    <w:rsid w:val="007648D3"/>
    <w:rsid w:val="007703EA"/>
    <w:rsid w:val="0077694A"/>
    <w:rsid w:val="0077701B"/>
    <w:rsid w:val="00780DD5"/>
    <w:rsid w:val="00784600"/>
    <w:rsid w:val="007868F9"/>
    <w:rsid w:val="00790E68"/>
    <w:rsid w:val="00793AAB"/>
    <w:rsid w:val="00795A0E"/>
    <w:rsid w:val="007970DF"/>
    <w:rsid w:val="0079758A"/>
    <w:rsid w:val="007A2E0F"/>
    <w:rsid w:val="007A52A6"/>
    <w:rsid w:val="007A65F2"/>
    <w:rsid w:val="007A6766"/>
    <w:rsid w:val="007B25CE"/>
    <w:rsid w:val="007B283B"/>
    <w:rsid w:val="007B2C36"/>
    <w:rsid w:val="007B364B"/>
    <w:rsid w:val="007B62E2"/>
    <w:rsid w:val="007D12B2"/>
    <w:rsid w:val="007D1FE7"/>
    <w:rsid w:val="007D29FE"/>
    <w:rsid w:val="007E1355"/>
    <w:rsid w:val="007E403B"/>
    <w:rsid w:val="007E49D3"/>
    <w:rsid w:val="007F0B0C"/>
    <w:rsid w:val="007F46EB"/>
    <w:rsid w:val="007F6DB1"/>
    <w:rsid w:val="00800264"/>
    <w:rsid w:val="00800C47"/>
    <w:rsid w:val="008022A8"/>
    <w:rsid w:val="00803160"/>
    <w:rsid w:val="00804244"/>
    <w:rsid w:val="00805DBD"/>
    <w:rsid w:val="008102E0"/>
    <w:rsid w:val="00812A27"/>
    <w:rsid w:val="00832C5F"/>
    <w:rsid w:val="00835E5E"/>
    <w:rsid w:val="0083776A"/>
    <w:rsid w:val="0084097F"/>
    <w:rsid w:val="00840FD4"/>
    <w:rsid w:val="00843339"/>
    <w:rsid w:val="00847FFC"/>
    <w:rsid w:val="008506DC"/>
    <w:rsid w:val="0085386E"/>
    <w:rsid w:val="00855453"/>
    <w:rsid w:val="00855C1C"/>
    <w:rsid w:val="0085778A"/>
    <w:rsid w:val="00860EAD"/>
    <w:rsid w:val="00865038"/>
    <w:rsid w:val="0087223B"/>
    <w:rsid w:val="008734B3"/>
    <w:rsid w:val="0087775F"/>
    <w:rsid w:val="00877FBE"/>
    <w:rsid w:val="00880FE3"/>
    <w:rsid w:val="00881217"/>
    <w:rsid w:val="00882200"/>
    <w:rsid w:val="00883527"/>
    <w:rsid w:val="0088661D"/>
    <w:rsid w:val="00886689"/>
    <w:rsid w:val="008870E3"/>
    <w:rsid w:val="00887935"/>
    <w:rsid w:val="00896AD9"/>
    <w:rsid w:val="008A49A0"/>
    <w:rsid w:val="008B0479"/>
    <w:rsid w:val="008B0F35"/>
    <w:rsid w:val="008B34F0"/>
    <w:rsid w:val="008B4703"/>
    <w:rsid w:val="008C4C2C"/>
    <w:rsid w:val="008C64A8"/>
    <w:rsid w:val="008D2358"/>
    <w:rsid w:val="008D4720"/>
    <w:rsid w:val="008D7BD4"/>
    <w:rsid w:val="008E2DE6"/>
    <w:rsid w:val="008E2FE4"/>
    <w:rsid w:val="008E5955"/>
    <w:rsid w:val="008E5FAF"/>
    <w:rsid w:val="008F048E"/>
    <w:rsid w:val="008F1328"/>
    <w:rsid w:val="008F7D75"/>
    <w:rsid w:val="00901058"/>
    <w:rsid w:val="009039A8"/>
    <w:rsid w:val="009041C3"/>
    <w:rsid w:val="00914E73"/>
    <w:rsid w:val="00925418"/>
    <w:rsid w:val="00932A08"/>
    <w:rsid w:val="009353A3"/>
    <w:rsid w:val="00936272"/>
    <w:rsid w:val="00936397"/>
    <w:rsid w:val="00936AAE"/>
    <w:rsid w:val="0093737A"/>
    <w:rsid w:val="009414B9"/>
    <w:rsid w:val="0094170C"/>
    <w:rsid w:val="00944698"/>
    <w:rsid w:val="00945238"/>
    <w:rsid w:val="009473D2"/>
    <w:rsid w:val="00947F81"/>
    <w:rsid w:val="00950FCC"/>
    <w:rsid w:val="00957F89"/>
    <w:rsid w:val="00961630"/>
    <w:rsid w:val="00964731"/>
    <w:rsid w:val="00967DC4"/>
    <w:rsid w:val="009704C5"/>
    <w:rsid w:val="00970F3E"/>
    <w:rsid w:val="00972B5C"/>
    <w:rsid w:val="00972BBB"/>
    <w:rsid w:val="00973373"/>
    <w:rsid w:val="00973B54"/>
    <w:rsid w:val="00977134"/>
    <w:rsid w:val="00980C85"/>
    <w:rsid w:val="0098389D"/>
    <w:rsid w:val="00986950"/>
    <w:rsid w:val="00990530"/>
    <w:rsid w:val="0099286A"/>
    <w:rsid w:val="009A0310"/>
    <w:rsid w:val="009A0816"/>
    <w:rsid w:val="009A111D"/>
    <w:rsid w:val="009B0086"/>
    <w:rsid w:val="009B443C"/>
    <w:rsid w:val="009B6078"/>
    <w:rsid w:val="009B65D4"/>
    <w:rsid w:val="009C031C"/>
    <w:rsid w:val="009C5DB6"/>
    <w:rsid w:val="009C6E16"/>
    <w:rsid w:val="009D25D9"/>
    <w:rsid w:val="009D74EE"/>
    <w:rsid w:val="009E407A"/>
    <w:rsid w:val="009F07F4"/>
    <w:rsid w:val="009F2644"/>
    <w:rsid w:val="009F26A9"/>
    <w:rsid w:val="009F4BCC"/>
    <w:rsid w:val="009F4C5A"/>
    <w:rsid w:val="009F758D"/>
    <w:rsid w:val="00A01849"/>
    <w:rsid w:val="00A01F8C"/>
    <w:rsid w:val="00A0596B"/>
    <w:rsid w:val="00A1151F"/>
    <w:rsid w:val="00A11522"/>
    <w:rsid w:val="00A13736"/>
    <w:rsid w:val="00A161A1"/>
    <w:rsid w:val="00A1723D"/>
    <w:rsid w:val="00A201BB"/>
    <w:rsid w:val="00A20B52"/>
    <w:rsid w:val="00A223F5"/>
    <w:rsid w:val="00A2486D"/>
    <w:rsid w:val="00A27CFE"/>
    <w:rsid w:val="00A27D15"/>
    <w:rsid w:val="00A31079"/>
    <w:rsid w:val="00A33C62"/>
    <w:rsid w:val="00A360A5"/>
    <w:rsid w:val="00A379B2"/>
    <w:rsid w:val="00A40930"/>
    <w:rsid w:val="00A4209D"/>
    <w:rsid w:val="00A4295E"/>
    <w:rsid w:val="00A43436"/>
    <w:rsid w:val="00A4388A"/>
    <w:rsid w:val="00A52CA5"/>
    <w:rsid w:val="00A656D8"/>
    <w:rsid w:val="00A67816"/>
    <w:rsid w:val="00A67D4B"/>
    <w:rsid w:val="00A70336"/>
    <w:rsid w:val="00A710A5"/>
    <w:rsid w:val="00A71649"/>
    <w:rsid w:val="00A73D3C"/>
    <w:rsid w:val="00A73D50"/>
    <w:rsid w:val="00A7680E"/>
    <w:rsid w:val="00A7786A"/>
    <w:rsid w:val="00A805D6"/>
    <w:rsid w:val="00A82938"/>
    <w:rsid w:val="00A8298E"/>
    <w:rsid w:val="00A83050"/>
    <w:rsid w:val="00A93B37"/>
    <w:rsid w:val="00AA02C5"/>
    <w:rsid w:val="00AA0322"/>
    <w:rsid w:val="00AA0F2E"/>
    <w:rsid w:val="00AA49FB"/>
    <w:rsid w:val="00AA4C80"/>
    <w:rsid w:val="00AB201B"/>
    <w:rsid w:val="00AB3836"/>
    <w:rsid w:val="00AB498B"/>
    <w:rsid w:val="00AC0E21"/>
    <w:rsid w:val="00AC2D30"/>
    <w:rsid w:val="00AC468F"/>
    <w:rsid w:val="00AC5703"/>
    <w:rsid w:val="00AC5955"/>
    <w:rsid w:val="00AD0929"/>
    <w:rsid w:val="00AD3D09"/>
    <w:rsid w:val="00AD4A75"/>
    <w:rsid w:val="00AD4C93"/>
    <w:rsid w:val="00AD534E"/>
    <w:rsid w:val="00AE27DB"/>
    <w:rsid w:val="00AE2CC6"/>
    <w:rsid w:val="00AE3923"/>
    <w:rsid w:val="00AE5AE0"/>
    <w:rsid w:val="00AE7022"/>
    <w:rsid w:val="00AE714A"/>
    <w:rsid w:val="00AE715E"/>
    <w:rsid w:val="00AF335B"/>
    <w:rsid w:val="00AF33AF"/>
    <w:rsid w:val="00AF4B3E"/>
    <w:rsid w:val="00AF5DC2"/>
    <w:rsid w:val="00B00701"/>
    <w:rsid w:val="00B02967"/>
    <w:rsid w:val="00B04FAA"/>
    <w:rsid w:val="00B06300"/>
    <w:rsid w:val="00B1135C"/>
    <w:rsid w:val="00B171C6"/>
    <w:rsid w:val="00B20EEC"/>
    <w:rsid w:val="00B233C1"/>
    <w:rsid w:val="00B23A60"/>
    <w:rsid w:val="00B2404F"/>
    <w:rsid w:val="00B2574D"/>
    <w:rsid w:val="00B2675E"/>
    <w:rsid w:val="00B27368"/>
    <w:rsid w:val="00B27C25"/>
    <w:rsid w:val="00B32FC9"/>
    <w:rsid w:val="00B338BC"/>
    <w:rsid w:val="00B33AA3"/>
    <w:rsid w:val="00B3663F"/>
    <w:rsid w:val="00B369DF"/>
    <w:rsid w:val="00B42680"/>
    <w:rsid w:val="00B55685"/>
    <w:rsid w:val="00B76EE5"/>
    <w:rsid w:val="00B81188"/>
    <w:rsid w:val="00B814A9"/>
    <w:rsid w:val="00B849A9"/>
    <w:rsid w:val="00B8565A"/>
    <w:rsid w:val="00B86D91"/>
    <w:rsid w:val="00B86F2B"/>
    <w:rsid w:val="00B8761B"/>
    <w:rsid w:val="00B8774E"/>
    <w:rsid w:val="00B87A1F"/>
    <w:rsid w:val="00B9317A"/>
    <w:rsid w:val="00B94A9B"/>
    <w:rsid w:val="00BA0562"/>
    <w:rsid w:val="00BA229A"/>
    <w:rsid w:val="00BA4084"/>
    <w:rsid w:val="00BA5F2E"/>
    <w:rsid w:val="00BB25DE"/>
    <w:rsid w:val="00BB3E48"/>
    <w:rsid w:val="00BB65EE"/>
    <w:rsid w:val="00BB758F"/>
    <w:rsid w:val="00BC6A8B"/>
    <w:rsid w:val="00BD019B"/>
    <w:rsid w:val="00BD1AB8"/>
    <w:rsid w:val="00BD1CBC"/>
    <w:rsid w:val="00BD4966"/>
    <w:rsid w:val="00BD632A"/>
    <w:rsid w:val="00BF237E"/>
    <w:rsid w:val="00BF2878"/>
    <w:rsid w:val="00BF7216"/>
    <w:rsid w:val="00C0294B"/>
    <w:rsid w:val="00C0396F"/>
    <w:rsid w:val="00C0514B"/>
    <w:rsid w:val="00C05446"/>
    <w:rsid w:val="00C0692E"/>
    <w:rsid w:val="00C07F69"/>
    <w:rsid w:val="00C1249C"/>
    <w:rsid w:val="00C12719"/>
    <w:rsid w:val="00C134EF"/>
    <w:rsid w:val="00C16ADE"/>
    <w:rsid w:val="00C26CC6"/>
    <w:rsid w:val="00C325D8"/>
    <w:rsid w:val="00C3384E"/>
    <w:rsid w:val="00C43386"/>
    <w:rsid w:val="00C45116"/>
    <w:rsid w:val="00C46109"/>
    <w:rsid w:val="00C463EC"/>
    <w:rsid w:val="00C532DC"/>
    <w:rsid w:val="00C53FAD"/>
    <w:rsid w:val="00C546A8"/>
    <w:rsid w:val="00C55D6C"/>
    <w:rsid w:val="00C563A6"/>
    <w:rsid w:val="00C56AAD"/>
    <w:rsid w:val="00C56D7C"/>
    <w:rsid w:val="00C579AC"/>
    <w:rsid w:val="00C57A81"/>
    <w:rsid w:val="00C6016D"/>
    <w:rsid w:val="00C61326"/>
    <w:rsid w:val="00C61A42"/>
    <w:rsid w:val="00C623EE"/>
    <w:rsid w:val="00C63E05"/>
    <w:rsid w:val="00C64620"/>
    <w:rsid w:val="00C65BDA"/>
    <w:rsid w:val="00C711BA"/>
    <w:rsid w:val="00C730CC"/>
    <w:rsid w:val="00C82927"/>
    <w:rsid w:val="00C82B15"/>
    <w:rsid w:val="00C86071"/>
    <w:rsid w:val="00C872A9"/>
    <w:rsid w:val="00C948A8"/>
    <w:rsid w:val="00C94F98"/>
    <w:rsid w:val="00CB1409"/>
    <w:rsid w:val="00CB357A"/>
    <w:rsid w:val="00CC0559"/>
    <w:rsid w:val="00CC17F8"/>
    <w:rsid w:val="00CC36B5"/>
    <w:rsid w:val="00CC5C53"/>
    <w:rsid w:val="00CC710E"/>
    <w:rsid w:val="00CD0D3A"/>
    <w:rsid w:val="00CD2A9E"/>
    <w:rsid w:val="00CD6D40"/>
    <w:rsid w:val="00CE0C81"/>
    <w:rsid w:val="00CF0C21"/>
    <w:rsid w:val="00CF384D"/>
    <w:rsid w:val="00CF47F8"/>
    <w:rsid w:val="00CF4DD2"/>
    <w:rsid w:val="00CF517E"/>
    <w:rsid w:val="00CF56E7"/>
    <w:rsid w:val="00CF6985"/>
    <w:rsid w:val="00CF7270"/>
    <w:rsid w:val="00CF77A4"/>
    <w:rsid w:val="00D006B3"/>
    <w:rsid w:val="00D02C99"/>
    <w:rsid w:val="00D04902"/>
    <w:rsid w:val="00D05749"/>
    <w:rsid w:val="00D057B2"/>
    <w:rsid w:val="00D05E48"/>
    <w:rsid w:val="00D06BD9"/>
    <w:rsid w:val="00D075F4"/>
    <w:rsid w:val="00D07814"/>
    <w:rsid w:val="00D14251"/>
    <w:rsid w:val="00D148D8"/>
    <w:rsid w:val="00D14DE7"/>
    <w:rsid w:val="00D1785F"/>
    <w:rsid w:val="00D17C02"/>
    <w:rsid w:val="00D3011D"/>
    <w:rsid w:val="00D32BAD"/>
    <w:rsid w:val="00D34177"/>
    <w:rsid w:val="00D37DCF"/>
    <w:rsid w:val="00D41D9C"/>
    <w:rsid w:val="00D425F6"/>
    <w:rsid w:val="00D45911"/>
    <w:rsid w:val="00D46847"/>
    <w:rsid w:val="00D46EE7"/>
    <w:rsid w:val="00D52C1D"/>
    <w:rsid w:val="00D55FA3"/>
    <w:rsid w:val="00D57E57"/>
    <w:rsid w:val="00D616F4"/>
    <w:rsid w:val="00D75609"/>
    <w:rsid w:val="00D75A55"/>
    <w:rsid w:val="00D85C63"/>
    <w:rsid w:val="00D91132"/>
    <w:rsid w:val="00D9225D"/>
    <w:rsid w:val="00D96E8A"/>
    <w:rsid w:val="00DA29F4"/>
    <w:rsid w:val="00DA5B93"/>
    <w:rsid w:val="00DC6DA9"/>
    <w:rsid w:val="00DC6F45"/>
    <w:rsid w:val="00DD1499"/>
    <w:rsid w:val="00DD3EDF"/>
    <w:rsid w:val="00DD478E"/>
    <w:rsid w:val="00DD4E1D"/>
    <w:rsid w:val="00DD6CF0"/>
    <w:rsid w:val="00DE334E"/>
    <w:rsid w:val="00DE3C48"/>
    <w:rsid w:val="00DE4599"/>
    <w:rsid w:val="00DF0B75"/>
    <w:rsid w:val="00DF461D"/>
    <w:rsid w:val="00DF571A"/>
    <w:rsid w:val="00DF5B19"/>
    <w:rsid w:val="00E00F4D"/>
    <w:rsid w:val="00E01DC1"/>
    <w:rsid w:val="00E0726F"/>
    <w:rsid w:val="00E10120"/>
    <w:rsid w:val="00E102DE"/>
    <w:rsid w:val="00E113FF"/>
    <w:rsid w:val="00E21166"/>
    <w:rsid w:val="00E24E6E"/>
    <w:rsid w:val="00E27D31"/>
    <w:rsid w:val="00E3352D"/>
    <w:rsid w:val="00E34F3D"/>
    <w:rsid w:val="00E36F46"/>
    <w:rsid w:val="00E374E5"/>
    <w:rsid w:val="00E37C62"/>
    <w:rsid w:val="00E409DB"/>
    <w:rsid w:val="00E42B70"/>
    <w:rsid w:val="00E43206"/>
    <w:rsid w:val="00E43339"/>
    <w:rsid w:val="00E474BD"/>
    <w:rsid w:val="00E53800"/>
    <w:rsid w:val="00E53ADD"/>
    <w:rsid w:val="00E6134D"/>
    <w:rsid w:val="00E635A1"/>
    <w:rsid w:val="00E7103A"/>
    <w:rsid w:val="00E71662"/>
    <w:rsid w:val="00E72DB1"/>
    <w:rsid w:val="00E75085"/>
    <w:rsid w:val="00E86BC4"/>
    <w:rsid w:val="00E8785A"/>
    <w:rsid w:val="00E90798"/>
    <w:rsid w:val="00E916F8"/>
    <w:rsid w:val="00E92AF5"/>
    <w:rsid w:val="00EB0C84"/>
    <w:rsid w:val="00EB1788"/>
    <w:rsid w:val="00EB6697"/>
    <w:rsid w:val="00EB7FD0"/>
    <w:rsid w:val="00EC6292"/>
    <w:rsid w:val="00ED0B3F"/>
    <w:rsid w:val="00ED102F"/>
    <w:rsid w:val="00ED1CC7"/>
    <w:rsid w:val="00ED2FCF"/>
    <w:rsid w:val="00EE7884"/>
    <w:rsid w:val="00EF2182"/>
    <w:rsid w:val="00EF6A73"/>
    <w:rsid w:val="00EF6B6D"/>
    <w:rsid w:val="00F00101"/>
    <w:rsid w:val="00F069E7"/>
    <w:rsid w:val="00F06A64"/>
    <w:rsid w:val="00F071E3"/>
    <w:rsid w:val="00F10AF1"/>
    <w:rsid w:val="00F10C95"/>
    <w:rsid w:val="00F11EF2"/>
    <w:rsid w:val="00F15576"/>
    <w:rsid w:val="00F1622F"/>
    <w:rsid w:val="00F217AC"/>
    <w:rsid w:val="00F21D49"/>
    <w:rsid w:val="00F3660F"/>
    <w:rsid w:val="00F36F6E"/>
    <w:rsid w:val="00F3731E"/>
    <w:rsid w:val="00F47EF7"/>
    <w:rsid w:val="00F52014"/>
    <w:rsid w:val="00F52F58"/>
    <w:rsid w:val="00F53CE1"/>
    <w:rsid w:val="00F55A5D"/>
    <w:rsid w:val="00F577C6"/>
    <w:rsid w:val="00F60A3E"/>
    <w:rsid w:val="00F61397"/>
    <w:rsid w:val="00F621B6"/>
    <w:rsid w:val="00F62DA3"/>
    <w:rsid w:val="00F66632"/>
    <w:rsid w:val="00F674F1"/>
    <w:rsid w:val="00F67736"/>
    <w:rsid w:val="00F7144C"/>
    <w:rsid w:val="00F71BEF"/>
    <w:rsid w:val="00F75133"/>
    <w:rsid w:val="00F7513E"/>
    <w:rsid w:val="00F8129F"/>
    <w:rsid w:val="00F8386D"/>
    <w:rsid w:val="00F84272"/>
    <w:rsid w:val="00F8709D"/>
    <w:rsid w:val="00F9168A"/>
    <w:rsid w:val="00F92910"/>
    <w:rsid w:val="00FA0841"/>
    <w:rsid w:val="00FA0D52"/>
    <w:rsid w:val="00FA163D"/>
    <w:rsid w:val="00FA328F"/>
    <w:rsid w:val="00FA4726"/>
    <w:rsid w:val="00FA4B59"/>
    <w:rsid w:val="00FA52FF"/>
    <w:rsid w:val="00FA545A"/>
    <w:rsid w:val="00FB0598"/>
    <w:rsid w:val="00FB215A"/>
    <w:rsid w:val="00FB3644"/>
    <w:rsid w:val="00FB797E"/>
    <w:rsid w:val="00FC044C"/>
    <w:rsid w:val="00FC40DD"/>
    <w:rsid w:val="00FC4254"/>
    <w:rsid w:val="00FC55A9"/>
    <w:rsid w:val="00FD04DD"/>
    <w:rsid w:val="00FD1A59"/>
    <w:rsid w:val="00FD41B7"/>
    <w:rsid w:val="00FD56D4"/>
    <w:rsid w:val="00FD5B89"/>
    <w:rsid w:val="00FD6722"/>
    <w:rsid w:val="00FE23B7"/>
    <w:rsid w:val="00FE3764"/>
    <w:rsid w:val="00FE6A88"/>
    <w:rsid w:val="00FF0081"/>
    <w:rsid w:val="00FF2595"/>
    <w:rsid w:val="00FF3F69"/>
    <w:rsid w:val="00FF4B8D"/>
    <w:rsid w:val="00FF7488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21B15C6"/>
  <w15:chartTrackingRefBased/>
  <w15:docId w15:val="{9C100D8F-3000-47B9-A82D-27007583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E3AE8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6048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75609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D41B7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D41B7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D41B7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FD41B7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E3AE8"/>
    <w:rPr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link w:val="a4"/>
    <w:semiHidden/>
    <w:rsid w:val="00560A4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F225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F1E2B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</w:rPr>
  </w:style>
  <w:style w:type="paragraph" w:customStyle="1" w:styleId="ConsPlusNonformat">
    <w:name w:val="ConsPlusNonformat"/>
    <w:rsid w:val="006E1D09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8">
    <w:name w:val="Strong"/>
    <w:qFormat/>
    <w:rsid w:val="00595F8F"/>
    <w:rPr>
      <w:b/>
      <w:bCs/>
    </w:rPr>
  </w:style>
  <w:style w:type="character" w:styleId="a9">
    <w:name w:val="Hyperlink"/>
    <w:rsid w:val="00595F8F"/>
    <w:rPr>
      <w:color w:val="0000FF"/>
      <w:u w:val="single"/>
    </w:rPr>
  </w:style>
  <w:style w:type="character" w:styleId="aa">
    <w:name w:val="FollowedHyperlink"/>
    <w:uiPriority w:val="99"/>
    <w:rsid w:val="00E474BD"/>
    <w:rPr>
      <w:color w:val="800080"/>
      <w:u w:val="single"/>
    </w:rPr>
  </w:style>
  <w:style w:type="character" w:customStyle="1" w:styleId="ab">
    <w:name w:val="Знак Знак"/>
    <w:locked/>
    <w:rsid w:val="00E474BD"/>
    <w:rPr>
      <w:b/>
      <w:bCs/>
      <w:sz w:val="24"/>
      <w:szCs w:val="24"/>
      <w:lang w:val="ru-RU" w:eastAsia="ru-RU" w:bidi="ar-SA"/>
    </w:rPr>
  </w:style>
  <w:style w:type="character" w:styleId="ac">
    <w:name w:val="page number"/>
    <w:basedOn w:val="a0"/>
    <w:rsid w:val="00C86071"/>
  </w:style>
  <w:style w:type="paragraph" w:styleId="ad">
    <w:name w:val="footer"/>
    <w:basedOn w:val="a"/>
    <w:link w:val="ae"/>
    <w:rsid w:val="008538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5386E"/>
  </w:style>
  <w:style w:type="character" w:customStyle="1" w:styleId="81">
    <w:name w:val="Знак Знак8"/>
    <w:rsid w:val="006048AF"/>
    <w:rPr>
      <w:b/>
      <w:bCs/>
      <w:sz w:val="24"/>
      <w:szCs w:val="24"/>
      <w:lang w:eastAsia="en-US"/>
    </w:rPr>
  </w:style>
  <w:style w:type="paragraph" w:styleId="af">
    <w:name w:val="Body Text"/>
    <w:basedOn w:val="a"/>
    <w:link w:val="af0"/>
    <w:rsid w:val="006048AF"/>
    <w:pPr>
      <w:widowControl/>
      <w:tabs>
        <w:tab w:val="center" w:pos="1746"/>
        <w:tab w:val="left" w:pos="2128"/>
        <w:tab w:val="left" w:pos="3222"/>
      </w:tabs>
      <w:autoSpaceDE/>
      <w:autoSpaceDN/>
      <w:adjustRightInd/>
    </w:pPr>
    <w:rPr>
      <w:sz w:val="26"/>
      <w:szCs w:val="24"/>
      <w:lang w:eastAsia="en-US"/>
    </w:rPr>
  </w:style>
  <w:style w:type="character" w:customStyle="1" w:styleId="af0">
    <w:name w:val="Основной текст Знак"/>
    <w:link w:val="af"/>
    <w:rsid w:val="006048AF"/>
    <w:rPr>
      <w:sz w:val="26"/>
      <w:szCs w:val="24"/>
      <w:lang w:val="ru-RU" w:eastAsia="en-US" w:bidi="ar-SA"/>
    </w:rPr>
  </w:style>
  <w:style w:type="paragraph" w:customStyle="1" w:styleId="Arial">
    <w:name w:val="Обычный + Arial"/>
    <w:basedOn w:val="a"/>
    <w:rsid w:val="00F66632"/>
    <w:pPr>
      <w:widowControl/>
    </w:pPr>
    <w:rPr>
      <w:rFonts w:ascii="Arial" w:hAnsi="Arial" w:cs="Arial"/>
      <w:sz w:val="24"/>
      <w:szCs w:val="24"/>
    </w:rPr>
  </w:style>
  <w:style w:type="paragraph" w:styleId="21">
    <w:name w:val="Body Text Indent 2"/>
    <w:basedOn w:val="a"/>
    <w:link w:val="22"/>
    <w:rsid w:val="00B86F2B"/>
    <w:pPr>
      <w:spacing w:after="120" w:line="480" w:lineRule="auto"/>
      <w:ind w:left="283"/>
    </w:pPr>
  </w:style>
  <w:style w:type="paragraph" w:customStyle="1" w:styleId="table10">
    <w:name w:val="table10"/>
    <w:basedOn w:val="a"/>
    <w:rsid w:val="00260A2C"/>
    <w:pPr>
      <w:widowControl/>
      <w:autoSpaceDE/>
      <w:autoSpaceDN/>
      <w:adjustRightInd/>
    </w:pPr>
  </w:style>
  <w:style w:type="paragraph" w:customStyle="1" w:styleId="titleu">
    <w:name w:val="titleu"/>
    <w:basedOn w:val="a"/>
    <w:rsid w:val="00FD04DD"/>
    <w:pPr>
      <w:widowControl/>
      <w:autoSpaceDE/>
      <w:autoSpaceDN/>
      <w:adjustRightInd/>
      <w:spacing w:before="240" w:after="240"/>
    </w:pPr>
    <w:rPr>
      <w:b/>
      <w:bCs/>
      <w:sz w:val="24"/>
      <w:szCs w:val="24"/>
    </w:rPr>
  </w:style>
  <w:style w:type="paragraph" w:customStyle="1" w:styleId="ConsPlusNormal">
    <w:name w:val="ConsPlusNormal"/>
    <w:rsid w:val="00FD04DD"/>
    <w:pPr>
      <w:widowControl w:val="0"/>
      <w:autoSpaceDE w:val="0"/>
      <w:autoSpaceDN w:val="0"/>
    </w:pPr>
    <w:rPr>
      <w:sz w:val="24"/>
      <w:lang w:val="ru-RU" w:eastAsia="ru-RU"/>
    </w:rPr>
  </w:style>
  <w:style w:type="paragraph" w:customStyle="1" w:styleId="ConsPlusTitle">
    <w:name w:val="ConsPlusTitle"/>
    <w:rsid w:val="00FD04DD"/>
    <w:pPr>
      <w:widowControl w:val="0"/>
      <w:autoSpaceDE w:val="0"/>
      <w:autoSpaceDN w:val="0"/>
    </w:pPr>
    <w:rPr>
      <w:b/>
      <w:sz w:val="24"/>
      <w:lang w:val="ru-RU" w:eastAsia="ru-RU"/>
    </w:rPr>
  </w:style>
  <w:style w:type="character" w:customStyle="1" w:styleId="40">
    <w:name w:val="Заголовок 4 Знак"/>
    <w:link w:val="4"/>
    <w:semiHidden/>
    <w:rsid w:val="00FD41B7"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FD41B7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link w:val="7"/>
    <w:semiHidden/>
    <w:rsid w:val="00FD41B7"/>
    <w:rPr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FD41B7"/>
    <w:rPr>
      <w:i/>
      <w:iCs/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FD41B7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FD41B7"/>
    <w:rPr>
      <w:rFonts w:ascii="Arial" w:hAnsi="Arial" w:cs="Arial"/>
      <w:b/>
      <w:bCs/>
      <w:sz w:val="26"/>
      <w:szCs w:val="26"/>
      <w:lang w:val="ru-RU" w:eastAsia="ru-RU"/>
    </w:rPr>
  </w:style>
  <w:style w:type="paragraph" w:styleId="af1">
    <w:name w:val="footnote text"/>
    <w:basedOn w:val="a"/>
    <w:link w:val="af2"/>
    <w:unhideWhenUsed/>
    <w:rsid w:val="00FD41B7"/>
    <w:pPr>
      <w:widowControl/>
      <w:autoSpaceDE/>
      <w:autoSpaceDN/>
      <w:adjustRightInd/>
    </w:pPr>
  </w:style>
  <w:style w:type="character" w:customStyle="1" w:styleId="af2">
    <w:name w:val="Текст сноски Знак"/>
    <w:link w:val="af1"/>
    <w:rsid w:val="00FD41B7"/>
    <w:rPr>
      <w:lang w:val="ru-RU" w:eastAsia="ru-RU"/>
    </w:rPr>
  </w:style>
  <w:style w:type="character" w:customStyle="1" w:styleId="a7">
    <w:name w:val="Верхний колонтитул Знак"/>
    <w:link w:val="a6"/>
    <w:uiPriority w:val="99"/>
    <w:rsid w:val="00FD41B7"/>
    <w:rPr>
      <w:sz w:val="24"/>
      <w:lang w:val="ru-RU" w:eastAsia="ru-RU"/>
    </w:rPr>
  </w:style>
  <w:style w:type="paragraph" w:styleId="af3">
    <w:name w:val="Body Text Indent"/>
    <w:basedOn w:val="a"/>
    <w:link w:val="af4"/>
    <w:unhideWhenUsed/>
    <w:rsid w:val="00FD41B7"/>
    <w:pPr>
      <w:widowControl/>
      <w:autoSpaceDE/>
      <w:autoSpaceDN/>
      <w:adjustRightInd/>
      <w:spacing w:after="120"/>
      <w:ind w:left="283"/>
      <w:jc w:val="both"/>
    </w:pPr>
    <w:rPr>
      <w:sz w:val="28"/>
    </w:rPr>
  </w:style>
  <w:style w:type="character" w:customStyle="1" w:styleId="af4">
    <w:name w:val="Основной текст с отступом Знак"/>
    <w:link w:val="af3"/>
    <w:rsid w:val="00FD41B7"/>
    <w:rPr>
      <w:sz w:val="28"/>
      <w:lang w:val="ru-RU" w:eastAsia="ru-RU"/>
    </w:rPr>
  </w:style>
  <w:style w:type="paragraph" w:styleId="23">
    <w:name w:val="Body Text 2"/>
    <w:basedOn w:val="a"/>
    <w:link w:val="24"/>
    <w:unhideWhenUsed/>
    <w:rsid w:val="00FD41B7"/>
    <w:pPr>
      <w:widowControl/>
      <w:autoSpaceDE/>
      <w:autoSpaceDN/>
      <w:adjustRightInd/>
      <w:jc w:val="both"/>
    </w:pPr>
    <w:rPr>
      <w:b/>
      <w:bCs/>
      <w:sz w:val="24"/>
    </w:rPr>
  </w:style>
  <w:style w:type="character" w:customStyle="1" w:styleId="24">
    <w:name w:val="Основной текст 2 Знак"/>
    <w:link w:val="23"/>
    <w:rsid w:val="00FD41B7"/>
    <w:rPr>
      <w:b/>
      <w:bCs/>
      <w:sz w:val="24"/>
      <w:lang w:val="ru-RU" w:eastAsia="ru-RU"/>
    </w:rPr>
  </w:style>
  <w:style w:type="paragraph" w:styleId="31">
    <w:name w:val="Body Text 3"/>
    <w:basedOn w:val="a"/>
    <w:link w:val="32"/>
    <w:unhideWhenUsed/>
    <w:rsid w:val="00FD41B7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D41B7"/>
    <w:rPr>
      <w:sz w:val="16"/>
      <w:szCs w:val="16"/>
      <w:lang w:val="ru-RU" w:eastAsia="ru-RU"/>
    </w:rPr>
  </w:style>
  <w:style w:type="character" w:customStyle="1" w:styleId="22">
    <w:name w:val="Основной текст с отступом 2 Знак"/>
    <w:link w:val="21"/>
    <w:rsid w:val="00FD41B7"/>
    <w:rPr>
      <w:lang w:val="ru-RU" w:eastAsia="ru-RU"/>
    </w:rPr>
  </w:style>
  <w:style w:type="paragraph" w:styleId="33">
    <w:name w:val="Body Text Indent 3"/>
    <w:basedOn w:val="a"/>
    <w:link w:val="34"/>
    <w:unhideWhenUsed/>
    <w:rsid w:val="00FD41B7"/>
    <w:pPr>
      <w:widowControl/>
      <w:autoSpaceDE/>
      <w:autoSpaceDN/>
      <w:adjustRightInd/>
      <w:spacing w:before="120"/>
      <w:ind w:firstLine="709"/>
      <w:jc w:val="both"/>
    </w:pPr>
    <w:rPr>
      <w:sz w:val="30"/>
      <w:szCs w:val="24"/>
    </w:rPr>
  </w:style>
  <w:style w:type="character" w:customStyle="1" w:styleId="34">
    <w:name w:val="Основной текст с отступом 3 Знак"/>
    <w:link w:val="33"/>
    <w:rsid w:val="00FD41B7"/>
    <w:rPr>
      <w:sz w:val="30"/>
      <w:szCs w:val="24"/>
      <w:lang w:val="ru-RU" w:eastAsia="ru-RU"/>
    </w:rPr>
  </w:style>
  <w:style w:type="paragraph" w:styleId="af5">
    <w:name w:val="Block Text"/>
    <w:basedOn w:val="a"/>
    <w:unhideWhenUsed/>
    <w:rsid w:val="00FD41B7"/>
    <w:pPr>
      <w:widowControl/>
      <w:autoSpaceDE/>
      <w:autoSpaceDN/>
      <w:adjustRightInd/>
      <w:ind w:left="5400" w:right="-338" w:hanging="13"/>
    </w:pPr>
    <w:rPr>
      <w:sz w:val="30"/>
    </w:rPr>
  </w:style>
  <w:style w:type="character" w:customStyle="1" w:styleId="a4">
    <w:name w:val="Текст выноски Знак"/>
    <w:link w:val="a3"/>
    <w:semiHidden/>
    <w:rsid w:val="00FD41B7"/>
    <w:rPr>
      <w:rFonts w:ascii="Tahoma" w:hAnsi="Tahoma" w:cs="Tahoma"/>
      <w:sz w:val="16"/>
      <w:szCs w:val="16"/>
      <w:lang w:val="ru-RU" w:eastAsia="ru-RU"/>
    </w:rPr>
  </w:style>
  <w:style w:type="paragraph" w:customStyle="1" w:styleId="ConsPlusCell">
    <w:name w:val="ConsPlusCell"/>
    <w:rsid w:val="00FD41B7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11">
    <w:name w:val="Обычный1"/>
    <w:rsid w:val="00FD41B7"/>
    <w:pPr>
      <w:widowControl w:val="0"/>
      <w:snapToGrid w:val="0"/>
    </w:pPr>
    <w:rPr>
      <w:lang w:val="ru-RU" w:eastAsia="ru-RU"/>
    </w:rPr>
  </w:style>
  <w:style w:type="paragraph" w:customStyle="1" w:styleId="af6">
    <w:name w:val="Знак Знак Знак"/>
    <w:basedOn w:val="a"/>
    <w:autoRedefine/>
    <w:rsid w:val="00FD41B7"/>
    <w:pPr>
      <w:widowControl/>
      <w:autoSpaceDE/>
      <w:autoSpaceDN/>
      <w:adjustRightInd/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2">
    <w:name w:val="Знак1"/>
    <w:basedOn w:val="a"/>
    <w:autoRedefine/>
    <w:rsid w:val="00FD41B7"/>
    <w:pPr>
      <w:widowControl/>
      <w:tabs>
        <w:tab w:val="left" w:pos="1419"/>
      </w:tabs>
      <w:autoSpaceDE/>
      <w:autoSpaceDN/>
      <w:adjustRightInd/>
      <w:spacing w:after="160" w:line="240" w:lineRule="exact"/>
      <w:jc w:val="both"/>
    </w:pPr>
    <w:rPr>
      <w:sz w:val="28"/>
      <w:szCs w:val="28"/>
      <w:lang w:val="en-US" w:eastAsia="en-US"/>
    </w:rPr>
  </w:style>
  <w:style w:type="paragraph" w:customStyle="1" w:styleId="25">
    <w:name w:val="заголовок 2"/>
    <w:basedOn w:val="a"/>
    <w:next w:val="a"/>
    <w:rsid w:val="00FD41B7"/>
    <w:pPr>
      <w:keepNext/>
      <w:widowControl/>
      <w:autoSpaceDE/>
      <w:autoSpaceDN/>
      <w:adjustRightInd/>
      <w:spacing w:line="240" w:lineRule="exact"/>
      <w:ind w:firstLine="6237"/>
    </w:pPr>
    <w:rPr>
      <w:sz w:val="32"/>
      <w:lang w:val="en-US"/>
    </w:rPr>
  </w:style>
  <w:style w:type="paragraph" w:customStyle="1" w:styleId="6">
    <w:name w:val="заголовок 6"/>
    <w:basedOn w:val="a"/>
    <w:next w:val="a"/>
    <w:rsid w:val="00FD41B7"/>
    <w:pPr>
      <w:keepNext/>
      <w:widowControl/>
      <w:autoSpaceDE/>
      <w:autoSpaceDN/>
      <w:adjustRightInd/>
      <w:jc w:val="center"/>
    </w:pPr>
    <w:rPr>
      <w:sz w:val="28"/>
    </w:rPr>
  </w:style>
  <w:style w:type="paragraph" w:customStyle="1" w:styleId="point">
    <w:name w:val="point"/>
    <w:basedOn w:val="a"/>
    <w:rsid w:val="00FD41B7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FD41B7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FD41B7"/>
    <w:pPr>
      <w:widowControl/>
      <w:autoSpaceDE/>
      <w:autoSpaceDN/>
      <w:adjustRightInd/>
    </w:pPr>
    <w:rPr>
      <w:sz w:val="22"/>
      <w:szCs w:val="22"/>
    </w:rPr>
  </w:style>
  <w:style w:type="paragraph" w:customStyle="1" w:styleId="newncpi">
    <w:name w:val="newncpi"/>
    <w:basedOn w:val="a"/>
    <w:rsid w:val="00FD41B7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consplusnormal0">
    <w:name w:val="consplusnormal"/>
    <w:basedOn w:val="a"/>
    <w:rsid w:val="00FD41B7"/>
    <w:pPr>
      <w:widowControl/>
      <w:adjustRightInd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FD41B7"/>
  </w:style>
  <w:style w:type="character" w:customStyle="1" w:styleId="13">
    <w:name w:val="Текст сноски Знак1"/>
    <w:uiPriority w:val="99"/>
    <w:semiHidden/>
    <w:rsid w:val="00FD41B7"/>
    <w:rPr>
      <w:lang w:val="ru-RU" w:eastAsia="ru-RU"/>
    </w:rPr>
  </w:style>
  <w:style w:type="character" w:customStyle="1" w:styleId="14">
    <w:name w:val="Знак Знак1"/>
    <w:semiHidden/>
    <w:locked/>
    <w:rsid w:val="00FD41B7"/>
    <w:rPr>
      <w:sz w:val="24"/>
      <w:szCs w:val="24"/>
      <w:lang w:val="ru-RU" w:eastAsia="ru-RU" w:bidi="ar-SA"/>
    </w:rPr>
  </w:style>
  <w:style w:type="paragraph" w:styleId="af7">
    <w:name w:val="No Spacing"/>
    <w:uiPriority w:val="1"/>
    <w:qFormat/>
    <w:rsid w:val="00704513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styleId="af8">
    <w:name w:val="annotation reference"/>
    <w:basedOn w:val="a0"/>
    <w:rsid w:val="00BA229A"/>
    <w:rPr>
      <w:sz w:val="16"/>
      <w:szCs w:val="16"/>
    </w:rPr>
  </w:style>
  <w:style w:type="paragraph" w:styleId="af9">
    <w:name w:val="annotation text"/>
    <w:basedOn w:val="a"/>
    <w:link w:val="afa"/>
    <w:rsid w:val="00BA229A"/>
  </w:style>
  <w:style w:type="character" w:customStyle="1" w:styleId="afa">
    <w:name w:val="Текст примечания Знак"/>
    <w:basedOn w:val="a0"/>
    <w:link w:val="af9"/>
    <w:rsid w:val="00BA229A"/>
    <w:rPr>
      <w:lang w:val="ru-RU" w:eastAsia="ru-RU"/>
    </w:rPr>
  </w:style>
  <w:style w:type="paragraph" w:styleId="afb">
    <w:name w:val="annotation subject"/>
    <w:basedOn w:val="af9"/>
    <w:next w:val="af9"/>
    <w:link w:val="afc"/>
    <w:rsid w:val="00BA229A"/>
    <w:rPr>
      <w:b/>
      <w:bCs/>
    </w:rPr>
  </w:style>
  <w:style w:type="character" w:customStyle="1" w:styleId="afc">
    <w:name w:val="Тема примечания Знак"/>
    <w:basedOn w:val="afa"/>
    <w:link w:val="afb"/>
    <w:rsid w:val="00BA229A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C:\Users\Nosko\AppData\Local\Temp\ViewDir\&#1055;&#1080;&#1089;&#1100;&#1084;&#1086;%20&#1074;%20&#1041;&#1077;&#1083;&#1089;&#1090;&#1072;&#1090;%20&#1087;&#1086;%20&#1074;&#1077;&#1076;&#1086;&#1084;&#1089;&#1090;&#1074;&#1077;&#1085;&#1085;&#1086;&#1081;%20&#1089;&#1090;&#1072;&#1090;&#1086;&#1090;&#1095;&#1077;&#1090;&#1085;&#1086;&#1089;&#1090;&#1080;%20&#1085;&#1072;%202021%20&#1075;&#1086;&#1076;%2001_06_2020(6652411_281-&#1087;&#1088;&#1090;_01_06_2020).DOC" TargetMode="External"/><Relationship Id="rId18" Type="http://schemas.openxmlformats.org/officeDocument/2006/relationships/hyperlink" Target="file:///C:\Users\Nosko\AppData\Local\Temp\ViewDir\&#1055;&#1080;&#1089;&#1100;&#1084;&#1086;%20&#1074;%20&#1041;&#1077;&#1083;&#1089;&#1090;&#1072;&#1090;%20&#1087;&#1086;%20&#1074;&#1077;&#1076;&#1086;&#1084;&#1089;&#1090;&#1074;&#1077;&#1085;&#1085;&#1086;&#1081;%20&#1089;&#1090;&#1072;&#1090;&#1086;&#1090;&#1095;&#1077;&#1090;&#1085;&#1086;&#1089;&#1090;&#1080;%20&#1085;&#1072;%202021%20&#1075;&#1086;&#1076;%2001_06_2020(6652411_281-&#1087;&#1088;&#1090;_01_06_2020).DOC" TargetMode="External"/><Relationship Id="rId26" Type="http://schemas.openxmlformats.org/officeDocument/2006/relationships/hyperlink" Target="file:///C:\Users\Nosko\AppData\Local\Temp\ViewDir\&#1055;&#1080;&#1089;&#1100;&#1084;&#1086;%20&#1074;%20&#1041;&#1077;&#1083;&#1089;&#1090;&#1072;&#1090;%20&#1087;&#1086;%20&#1074;&#1077;&#1076;&#1086;&#1084;&#1089;&#1090;&#1074;&#1077;&#1085;&#1085;&#1086;&#1081;%20&#1089;&#1090;&#1072;&#1090;&#1086;&#1090;&#1095;&#1077;&#1090;&#1085;&#1086;&#1089;&#1090;&#1080;%20&#1085;&#1072;%202021%20&#1075;&#1086;&#1076;%2001_06_2020(6652411_281-&#1087;&#1088;&#1090;_01_06_2020)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Nosko\AppData\Local\Temp\ViewDir\&#1055;&#1080;&#1089;&#1100;&#1084;&#1086;%20&#1074;%20&#1041;&#1077;&#1083;&#1089;&#1090;&#1072;&#1090;%20&#1087;&#1086;%20&#1074;&#1077;&#1076;&#1086;&#1084;&#1089;&#1090;&#1074;&#1077;&#1085;&#1085;&#1086;&#1081;%20&#1089;&#1090;&#1072;&#1090;&#1086;&#1090;&#1095;&#1077;&#1090;&#1085;&#1086;&#1089;&#1090;&#1080;%20&#1085;&#1072;%202021%20&#1075;&#1086;&#1076;%2001_06_2020(6652411_281-&#1087;&#1088;&#1090;_01_06_2020).DOC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Nosko\AppData\Local\Temp\ViewDir\&#1055;&#1080;&#1089;&#1100;&#1084;&#1086;%20&#1074;%20&#1041;&#1077;&#1083;&#1089;&#1090;&#1072;&#1090;%20&#1087;&#1086;%20&#1074;&#1077;&#1076;&#1086;&#1084;&#1089;&#1090;&#1074;&#1077;&#1085;&#1085;&#1086;&#1081;%20&#1089;&#1090;&#1072;&#1090;&#1086;&#1090;&#1095;&#1077;&#1090;&#1085;&#1086;&#1089;&#1090;&#1080;%20&#1085;&#1072;%202021%20&#1075;&#1086;&#1076;%2001_06_2020(6652411_281-&#1087;&#1088;&#1090;_01_06_2020).DOC" TargetMode="External"/><Relationship Id="rId17" Type="http://schemas.openxmlformats.org/officeDocument/2006/relationships/hyperlink" Target="file:///C:\Users\Nosko\AppData\Local\Temp\ViewDir\&#1055;&#1080;&#1089;&#1100;&#1084;&#1086;%20&#1074;%20&#1041;&#1077;&#1083;&#1089;&#1090;&#1072;&#1090;%20&#1087;&#1086;%20&#1074;&#1077;&#1076;&#1086;&#1084;&#1089;&#1090;&#1074;&#1077;&#1085;&#1085;&#1086;&#1081;%20&#1089;&#1090;&#1072;&#1090;&#1086;&#1090;&#1095;&#1077;&#1090;&#1085;&#1086;&#1089;&#1090;&#1080;%20&#1085;&#1072;%202021%20&#1075;&#1086;&#1076;%2001_06_2020(6652411_281-&#1087;&#1088;&#1090;_01_06_2020).DOC" TargetMode="External"/><Relationship Id="rId25" Type="http://schemas.openxmlformats.org/officeDocument/2006/relationships/hyperlink" Target="file:///C:\Users\Nosko\AppData\Local\Temp\ViewDir\&#1055;&#1080;&#1089;&#1100;&#1084;&#1086;%20&#1074;%20&#1041;&#1077;&#1083;&#1089;&#1090;&#1072;&#1090;%20&#1087;&#1086;%20&#1074;&#1077;&#1076;&#1086;&#1084;&#1089;&#1090;&#1074;&#1077;&#1085;&#1085;&#1086;&#1081;%20&#1089;&#1090;&#1072;&#1090;&#1086;&#1090;&#1095;&#1077;&#1090;&#1085;&#1086;&#1089;&#1090;&#1080;%20&#1085;&#1072;%202021%20&#1075;&#1086;&#1076;%2001_06_2020(6652411_281-&#1087;&#1088;&#1090;_01_06_2020).DO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Nosko\AppData\Local\Temp\ViewDir\&#1055;&#1080;&#1089;&#1100;&#1084;&#1086;%20&#1074;%20&#1041;&#1077;&#1083;&#1089;&#1090;&#1072;&#1090;%20&#1087;&#1086;%20&#1074;&#1077;&#1076;&#1086;&#1084;&#1089;&#1090;&#1074;&#1077;&#1085;&#1085;&#1086;&#1081;%20&#1089;&#1090;&#1072;&#1090;&#1086;&#1090;&#1095;&#1077;&#1090;&#1085;&#1086;&#1089;&#1090;&#1080;%20&#1085;&#1072;%202021%20&#1075;&#1086;&#1076;%2001_06_2020(6652411_281-&#1087;&#1088;&#1090;_01_06_2020).DOC" TargetMode="External"/><Relationship Id="rId20" Type="http://schemas.openxmlformats.org/officeDocument/2006/relationships/hyperlink" Target="file:///C:\Users\Nosko\AppData\Local\Temp\ViewDir\&#1055;&#1080;&#1089;&#1100;&#1084;&#1086;%20&#1074;%20&#1041;&#1077;&#1083;&#1089;&#1090;&#1072;&#1090;%20&#1087;&#1086;%20&#1074;&#1077;&#1076;&#1086;&#1084;&#1089;&#1090;&#1074;&#1077;&#1085;&#1085;&#1086;&#1081;%20&#1089;&#1090;&#1072;&#1090;&#1086;&#1090;&#1095;&#1077;&#1090;&#1085;&#1086;&#1089;&#1090;&#1080;%20&#1085;&#1072;%202021%20&#1075;&#1086;&#1076;%2001_06_2020(6652411_281-&#1087;&#1088;&#1090;_01_06_2020).DOC" TargetMode="External"/><Relationship Id="rId29" Type="http://schemas.openxmlformats.org/officeDocument/2006/relationships/hyperlink" Target="file:///C:\Users\Nosko\AppData\Local\Temp\ViewDir\&#1055;&#1080;&#1089;&#1100;&#1084;&#1086;%20&#1074;%20&#1041;&#1077;&#1083;&#1089;&#1090;&#1072;&#1090;%20&#1087;&#1086;%20&#1074;&#1077;&#1076;&#1086;&#1084;&#1089;&#1090;&#1074;&#1077;&#1085;&#1085;&#1086;&#1081;%20&#1089;&#1090;&#1072;&#1090;&#1086;&#1090;&#1095;&#1077;&#1090;&#1085;&#1086;&#1089;&#1090;&#1080;%20&#1085;&#1072;%202021%20&#1075;&#1086;&#1076;%2001_06_2020(6652411_281-&#1087;&#1088;&#1090;_01_06_2020)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Nosko\AppData\Local\Temp\ViewDir\&#1055;&#1080;&#1089;&#1100;&#1084;&#1086;%20&#1074;%20&#1041;&#1077;&#1083;&#1089;&#1090;&#1072;&#1090;%20&#1087;&#1086;%20&#1074;&#1077;&#1076;&#1086;&#1084;&#1089;&#1090;&#1074;&#1077;&#1085;&#1085;&#1086;&#1081;%20&#1089;&#1090;&#1072;&#1090;&#1086;&#1090;&#1095;&#1077;&#1090;&#1085;&#1086;&#1089;&#1090;&#1080;%20&#1085;&#1072;%202021%20&#1075;&#1086;&#1076;%2001_06_2020(6652411_281-&#1087;&#1088;&#1090;_01_06_2020).DOC" TargetMode="External"/><Relationship Id="rId24" Type="http://schemas.openxmlformats.org/officeDocument/2006/relationships/hyperlink" Target="file:///C:\Users\Nosko\AppData\Local\Temp\ViewDir\&#1055;&#1080;&#1089;&#1100;&#1084;&#1086;%20&#1074;%20&#1041;&#1077;&#1083;&#1089;&#1090;&#1072;&#1090;%20&#1087;&#1086;%20&#1074;&#1077;&#1076;&#1086;&#1084;&#1089;&#1090;&#1074;&#1077;&#1085;&#1085;&#1086;&#1081;%20&#1089;&#1090;&#1072;&#1090;&#1086;&#1090;&#1095;&#1077;&#1090;&#1085;&#1086;&#1089;&#1090;&#1080;%20&#1085;&#1072;%202021%20&#1075;&#1086;&#1076;%2001_06_2020(6652411_281-&#1087;&#1088;&#1090;_01_06_2020).DOC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Nosko\AppData\Local\Temp\ViewDir\&#1055;&#1080;&#1089;&#1100;&#1084;&#1086;%20&#1074;%20&#1041;&#1077;&#1083;&#1089;&#1090;&#1072;&#1090;%20&#1087;&#1086;%20&#1074;&#1077;&#1076;&#1086;&#1084;&#1089;&#1090;&#1074;&#1077;&#1085;&#1085;&#1086;&#1081;%20&#1089;&#1090;&#1072;&#1090;&#1086;&#1090;&#1095;&#1077;&#1090;&#1085;&#1086;&#1089;&#1090;&#1080;%20&#1085;&#1072;%202021%20&#1075;&#1086;&#1076;%2001_06_2020(6652411_281-&#1087;&#1088;&#1090;_01_06_2020).DOC" TargetMode="External"/><Relationship Id="rId23" Type="http://schemas.openxmlformats.org/officeDocument/2006/relationships/hyperlink" Target="file:///C:\Users\Nosko\AppData\Local\Temp\ViewDir\&#1055;&#1080;&#1089;&#1100;&#1084;&#1086;%20&#1074;%20&#1041;&#1077;&#1083;&#1089;&#1090;&#1072;&#1090;%20&#1087;&#1086;%20&#1074;&#1077;&#1076;&#1086;&#1084;&#1089;&#1090;&#1074;&#1077;&#1085;&#1085;&#1086;&#1081;%20&#1089;&#1090;&#1072;&#1090;&#1086;&#1090;&#1095;&#1077;&#1090;&#1085;&#1086;&#1089;&#1090;&#1080;%20&#1085;&#1072;%202021%20&#1075;&#1086;&#1076;%2001_06_2020(6652411_281-&#1087;&#1088;&#1090;_01_06_2020).DOC" TargetMode="External"/><Relationship Id="rId28" Type="http://schemas.openxmlformats.org/officeDocument/2006/relationships/hyperlink" Target="file:///C:\Users\Nosko\AppData\Local\Temp\ViewDir\&#1055;&#1080;&#1089;&#1100;&#1084;&#1086;%20&#1074;%20&#1041;&#1077;&#1083;&#1089;&#1090;&#1072;&#1090;%20&#1087;&#1086;%20&#1074;&#1077;&#1076;&#1086;&#1084;&#1089;&#1090;&#1074;&#1077;&#1085;&#1085;&#1086;&#1081;%20&#1089;&#1090;&#1072;&#1090;&#1086;&#1090;&#1095;&#1077;&#1090;&#1085;&#1086;&#1089;&#1090;&#1080;%20&#1085;&#1072;%202021%20&#1075;&#1086;&#1076;%2001_06_2020(6652411_281-&#1087;&#1088;&#1090;_01_06_2020).DOC" TargetMode="External"/><Relationship Id="rId10" Type="http://schemas.openxmlformats.org/officeDocument/2006/relationships/hyperlink" Target="file:///C:\Users\Nosko\AppData\Local\Temp\ViewDir\&#1055;&#1080;&#1089;&#1100;&#1084;&#1086;%20&#1074;%20&#1041;&#1077;&#1083;&#1089;&#1090;&#1072;&#1090;%20&#1087;&#1086;%20&#1074;&#1077;&#1076;&#1086;&#1084;&#1089;&#1090;&#1074;&#1077;&#1085;&#1085;&#1086;&#1081;%20&#1089;&#1090;&#1072;&#1090;&#1086;&#1090;&#1095;&#1077;&#1090;&#1085;&#1086;&#1089;&#1090;&#1080;%20&#1085;&#1072;%202021%20&#1075;&#1086;&#1076;%2001_06_2020(6652411_281-&#1087;&#1088;&#1090;_01_06_2020).DOC" TargetMode="External"/><Relationship Id="rId19" Type="http://schemas.openxmlformats.org/officeDocument/2006/relationships/hyperlink" Target="file:///C:\Users\Nosko\AppData\Local\Temp\ViewDir\&#1055;&#1080;&#1089;&#1100;&#1084;&#1086;%20&#1074;%20&#1041;&#1077;&#1083;&#1089;&#1090;&#1072;&#1090;%20&#1087;&#1086;%20&#1074;&#1077;&#1076;&#1086;&#1084;&#1089;&#1090;&#1074;&#1077;&#1085;&#1085;&#1086;&#1081;%20&#1089;&#1090;&#1072;&#1090;&#1086;&#1090;&#1095;&#1077;&#1090;&#1085;&#1086;&#1089;&#1090;&#1080;%20&#1085;&#1072;%202021%20&#1075;&#1086;&#1076;%2001_06_2020(6652411_281-&#1087;&#1088;&#1090;_01_06_2020).DOC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file:///C:\Users\Nosko\AppData\Local\Temp\ViewDir\&#1055;&#1080;&#1089;&#1100;&#1084;&#1086;%20&#1074;%20&#1041;&#1077;&#1083;&#1089;&#1090;&#1072;&#1090;%20&#1087;&#1086;%20&#1074;&#1077;&#1076;&#1086;&#1084;&#1089;&#1090;&#1074;&#1077;&#1085;&#1085;&#1086;&#1081;%20&#1089;&#1090;&#1072;&#1090;&#1086;&#1090;&#1095;&#1077;&#1090;&#1085;&#1086;&#1089;&#1090;&#1080;%20&#1085;&#1072;%202021%20&#1075;&#1086;&#1076;%2001_06_2020(6652411_281-&#1087;&#1088;&#1090;_01_06_2020).DOC" TargetMode="External"/><Relationship Id="rId14" Type="http://schemas.openxmlformats.org/officeDocument/2006/relationships/hyperlink" Target="file:///C:\Users\Nosko\AppData\Local\Temp\ViewDir\&#1055;&#1080;&#1089;&#1100;&#1084;&#1086;%20&#1074;%20&#1041;&#1077;&#1083;&#1089;&#1090;&#1072;&#1090;%20&#1087;&#1086;%20&#1074;&#1077;&#1076;&#1086;&#1084;&#1089;&#1090;&#1074;&#1077;&#1085;&#1085;&#1086;&#1081;%20&#1089;&#1090;&#1072;&#1090;&#1086;&#1090;&#1095;&#1077;&#1090;&#1085;&#1086;&#1089;&#1090;&#1080;%20&#1085;&#1072;%202021%20&#1075;&#1086;&#1076;%2001_06_2020(6652411_281-&#1087;&#1088;&#1090;_01_06_2020).DOC" TargetMode="External"/><Relationship Id="rId22" Type="http://schemas.openxmlformats.org/officeDocument/2006/relationships/hyperlink" Target="file:///C:\Users\Nosko\AppData\Local\Temp\ViewDir\&#1055;&#1080;&#1089;&#1100;&#1084;&#1086;%20&#1074;%20&#1041;&#1077;&#1083;&#1089;&#1090;&#1072;&#1090;%20&#1087;&#1086;%20&#1074;&#1077;&#1076;&#1086;&#1084;&#1089;&#1090;&#1074;&#1077;&#1085;&#1085;&#1086;&#1081;%20&#1089;&#1090;&#1072;&#1090;&#1086;&#1090;&#1095;&#1077;&#1090;&#1085;&#1086;&#1089;&#1090;&#1080;%20&#1085;&#1072;%202021%20&#1075;&#1086;&#1076;%2001_06_2020(6652411_281-&#1087;&#1088;&#1090;_01_06_2020).DOC" TargetMode="External"/><Relationship Id="rId27" Type="http://schemas.openxmlformats.org/officeDocument/2006/relationships/hyperlink" Target="file:///C:\Users\Nosko\AppData\Local\Temp\ViewDir\&#1055;&#1080;&#1089;&#1100;&#1084;&#1086;%20&#1074;%20&#1041;&#1077;&#1083;&#1089;&#1090;&#1072;&#1090;%20&#1087;&#1086;%20&#1074;&#1077;&#1076;&#1086;&#1084;&#1089;&#1090;&#1074;&#1077;&#1085;&#1085;&#1086;&#1081;%20&#1089;&#1090;&#1072;&#1090;&#1086;&#1090;&#1095;&#1077;&#1090;&#1085;&#1086;&#1089;&#1090;&#1080;%20&#1085;&#1072;%202021%20&#1075;&#1086;&#1076;%2001_06_2020(6652411_281-&#1087;&#1088;&#1090;_01_06_2020).DOC" TargetMode="External"/><Relationship Id="rId30" Type="http://schemas.openxmlformats.org/officeDocument/2006/relationships/hyperlink" Target="file:///C:\Users\Nosko\AppData\Local\Temp\ViewDir\&#1055;&#1080;&#1089;&#1100;&#1084;&#1086;%20&#1074;%20&#1041;&#1077;&#1083;&#1089;&#1090;&#1072;&#1090;%20&#1087;&#1086;%20&#1074;&#1077;&#1076;&#1086;&#1084;&#1089;&#1090;&#1074;&#1077;&#1085;&#1085;&#1086;&#1081;%20&#1089;&#1090;&#1072;&#1090;&#1086;&#1090;&#1095;&#1077;&#1090;&#1085;&#1086;&#1089;&#1090;&#1080;%20&#1085;&#1072;%202021%20&#1075;&#1086;&#1076;%2001_06_2020(6652411_281-&#1087;&#1088;&#1090;_01_06_2020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44990-6588-4F89-BC8A-AEC8B0A4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1997</Words>
  <Characters>11388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О переводе художественных почто</vt:lpstr>
      <vt:lpstr>РАЗДЕЛ III</vt:lpstr>
      <vt:lpstr>РАЗДЕЛ IV</vt:lpstr>
      <vt:lpstr/>
      <vt:lpstr>РАЗДЕЛ V</vt:lpstr>
      <vt:lpstr>РАЗДЕЛ VI</vt:lpstr>
      <vt:lpstr/>
      <vt:lpstr>Примечание. Данные заполняются в рублях – с двумя знаками после запятой, остальн</vt:lpstr>
      <vt:lpstr>    СВЕДЕНИЯ О ЗАПИСЯХ, ВНЕСЕННЫХ В КНИГУ ЗАМЕЧАНИЙ И ПРЕДЛОЖЕНИЙ</vt:lpstr>
      <vt:lpstr>    СВЕДЕНИЯ ОБ ОБРАЩЕНИЯХ, ПОСТУПИВШИХ В ХОДЕ ПРОВЕДЕНИЯ «ПРЯМЫХ ТЕЛЕФОННЫХ ЛИНИЙ» </vt:lpstr>
      <vt:lpstr/>
      <vt:lpstr/>
      <vt:lpstr>УКАЗАНИЯ</vt:lpstr>
      <vt:lpstr>по заполнению формы ведомственной отчетности «Отчет об обращениях граждан и юрид</vt:lpstr>
    </vt:vector>
  </TitlesOfParts>
  <Company/>
  <LinksUpToDate>false</LinksUpToDate>
  <CharactersWithSpaces>13359</CharactersWithSpaces>
  <SharedDoc>false</SharedDoc>
  <HLinks>
    <vt:vector size="264" baseType="variant">
      <vt:variant>
        <vt:i4>262210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P1255</vt:lpwstr>
      </vt:variant>
      <vt:variant>
        <vt:i4>393281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P1179</vt:lpwstr>
      </vt:variant>
      <vt:variant>
        <vt:i4>458817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P1160</vt:lpwstr>
      </vt:variant>
      <vt:variant>
        <vt:i4>589888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P1084</vt:lpwstr>
      </vt:variant>
      <vt:variant>
        <vt:i4>65600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P1008</vt:lpwstr>
      </vt:variant>
      <vt:variant>
        <vt:i4>589895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P970</vt:lpwstr>
      </vt:variant>
      <vt:variant>
        <vt:i4>917570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P628</vt:lpwstr>
      </vt:variant>
      <vt:variant>
        <vt:i4>327753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P504</vt:lpwstr>
      </vt:variant>
      <vt:variant>
        <vt:i4>262211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P531</vt:lpwstr>
      </vt:variant>
      <vt:variant>
        <vt:i4>327747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P530</vt:lpwstr>
      </vt:variant>
      <vt:variant>
        <vt:i4>786498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P529</vt:lpwstr>
      </vt:variant>
      <vt:variant>
        <vt:i4>458819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P532</vt:lpwstr>
      </vt:variant>
      <vt:variant>
        <vt:i4>852034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P528</vt:lpwstr>
      </vt:variant>
      <vt:variant>
        <vt:i4>262210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P521</vt:lpwstr>
      </vt:variant>
      <vt:variant>
        <vt:i4>196673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P516</vt:lpwstr>
      </vt:variant>
      <vt:variant>
        <vt:i4>65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P515</vt:lpwstr>
      </vt:variant>
      <vt:variant>
        <vt:i4>65601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P514</vt:lpwstr>
      </vt:variant>
      <vt:variant>
        <vt:i4>131137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P517</vt:lpwstr>
      </vt:variant>
      <vt:variant>
        <vt:i4>262211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P1358</vt:lpwstr>
      </vt:variant>
      <vt:variant>
        <vt:i4>65600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P504</vt:lpwstr>
      </vt:variant>
      <vt:variant>
        <vt:i4>262216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P480</vt:lpwstr>
      </vt:variant>
      <vt:variant>
        <vt:i4>984141</vt:i4>
      </vt:variant>
      <vt:variant>
        <vt:i4>63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Par66#Par66</vt:lpwstr>
      </vt:variant>
      <vt:variant>
        <vt:i4>984130</vt:i4>
      </vt:variant>
      <vt:variant>
        <vt:i4>60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Par59#Par59</vt:lpwstr>
      </vt:variant>
      <vt:variant>
        <vt:i4>984142</vt:i4>
      </vt:variant>
      <vt:variant>
        <vt:i4>57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Par45#Par45</vt:lpwstr>
      </vt:variant>
      <vt:variant>
        <vt:i4>984136</vt:i4>
      </vt:variant>
      <vt:variant>
        <vt:i4>54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Par73#Par73</vt:lpwstr>
      </vt:variant>
      <vt:variant>
        <vt:i4>984140</vt:i4>
      </vt:variant>
      <vt:variant>
        <vt:i4>51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Par37#Par37</vt:lpwstr>
      </vt:variant>
      <vt:variant>
        <vt:i4>984141</vt:i4>
      </vt:variant>
      <vt:variant>
        <vt:i4>48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Par36#Par36</vt:lpwstr>
      </vt:variant>
      <vt:variant>
        <vt:i4>984142</vt:i4>
      </vt:variant>
      <vt:variant>
        <vt:i4>45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Par35#Par35</vt:lpwstr>
      </vt:variant>
      <vt:variant>
        <vt:i4>984143</vt:i4>
      </vt:variant>
      <vt:variant>
        <vt:i4>42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Par34#Par34</vt:lpwstr>
      </vt:variant>
      <vt:variant>
        <vt:i4>984141</vt:i4>
      </vt:variant>
      <vt:variant>
        <vt:i4>39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Par66#Par66</vt:lpwstr>
      </vt:variant>
      <vt:variant>
        <vt:i4>984140</vt:i4>
      </vt:variant>
      <vt:variant>
        <vt:i4>36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Par37#Par37</vt:lpwstr>
      </vt:variant>
      <vt:variant>
        <vt:i4>984141</vt:i4>
      </vt:variant>
      <vt:variant>
        <vt:i4>33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Par36#Par36</vt:lpwstr>
      </vt:variant>
      <vt:variant>
        <vt:i4>984142</vt:i4>
      </vt:variant>
      <vt:variant>
        <vt:i4>30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Par35#Par35</vt:lpwstr>
      </vt:variant>
      <vt:variant>
        <vt:i4>984143</vt:i4>
      </vt:variant>
      <vt:variant>
        <vt:i4>27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Par34#Par34</vt:lpwstr>
      </vt:variant>
      <vt:variant>
        <vt:i4>984130</vt:i4>
      </vt:variant>
      <vt:variant>
        <vt:i4>24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Par59#Par59</vt:lpwstr>
      </vt:variant>
      <vt:variant>
        <vt:i4>4522073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consultantplus://offline/ref=C49A197E8808335DFCB408129E4C27EC1739D262513862E20847E202195460664183F7AC36C69D04EAD16801A5PCPCH</vt:lpwstr>
      </vt:variant>
      <vt:variant>
        <vt:lpwstr/>
      </vt:variant>
      <vt:variant>
        <vt:i4>984140</vt:i4>
      </vt:variant>
      <vt:variant>
        <vt:i4>18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Par37#Par37</vt:lpwstr>
      </vt:variant>
      <vt:variant>
        <vt:i4>984141</vt:i4>
      </vt:variant>
      <vt:variant>
        <vt:i4>15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Par36#Par36</vt:lpwstr>
      </vt:variant>
      <vt:variant>
        <vt:i4>984142</vt:i4>
      </vt:variant>
      <vt:variant>
        <vt:i4>12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Par35#Par35</vt:lpwstr>
      </vt:variant>
      <vt:variant>
        <vt:i4>984143</vt:i4>
      </vt:variant>
      <vt:variant>
        <vt:i4>9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Par34#Par34</vt:lpwstr>
      </vt:variant>
      <vt:variant>
        <vt:i4>984137</vt:i4>
      </vt:variant>
      <vt:variant>
        <vt:i4>6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Par52#Par52</vt:lpwstr>
      </vt:variant>
      <vt:variant>
        <vt:i4>984142</vt:i4>
      </vt:variant>
      <vt:variant>
        <vt:i4>3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Par45#Par45</vt:lpwstr>
      </vt:variant>
      <vt:variant>
        <vt:i4>8193083</vt:i4>
      </vt:variant>
      <vt:variant>
        <vt:i4>0</vt:i4>
      </vt:variant>
      <vt:variant>
        <vt:i4>0</vt:i4>
      </vt:variant>
      <vt:variant>
        <vt:i4>5</vt:i4>
      </vt:variant>
      <vt:variant>
        <vt:lpwstr>../../../../Nosko/Local Settings/Temp/ViewDir/МЕЖВЕДОМСТВЕННАЯ КОМИССИЯ/ФУО на 2018.DOC</vt:lpwstr>
      </vt:variant>
      <vt:variant>
        <vt:lpwstr>Par2#Par2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переводе художественных почто</dc:title>
  <dc:subject/>
  <dc:creator>Калинина</dc:creator>
  <cp:keywords/>
  <dc:description/>
  <cp:lastModifiedBy>Носко Наталья Ивановна</cp:lastModifiedBy>
  <cp:revision>3</cp:revision>
  <cp:lastPrinted>2022-11-25T07:15:00Z</cp:lastPrinted>
  <dcterms:created xsi:type="dcterms:W3CDTF">2022-12-28T12:26:00Z</dcterms:created>
  <dcterms:modified xsi:type="dcterms:W3CDTF">2022-12-28T12:38:00Z</dcterms:modified>
</cp:coreProperties>
</file>